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keepNext/>
        <w:rPr>
          <w:sz w:val="28"/>
        </w:rPr>
        <w:outlineLvl w:val="0"/>
      </w:pPr>
      <w:r>
        <w:rPr>
          <w:sz w:val="28"/>
        </w:rPr>
      </w:r>
      <w:r>
        <w:rPr>
          <w:sz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>
        <w:tblPrEx/>
        <w:trPr>
          <w:trHeight w:val="1279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975" cy="619125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rcRect l="0" t="32518" r="1146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97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5pt;height:48.7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 УЛЬТ-ЯГУН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7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Сургутского муниципального района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Ханты-Мансийского автономного округа – Югры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textDirection w:val="lrTb"/>
            <w:noWrap w:val="false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ПОСТАНОВЛЕНИЕ-проект</w:t>
            </w:r>
            <w:r>
              <w:rPr>
                <w:b/>
                <w:sz w:val="32"/>
                <w:szCs w:val="32"/>
              </w:rPr>
            </w:r>
          </w:p>
        </w:tc>
      </w:tr>
      <w:tr>
        <w:tblPrEx/>
        <w:trPr>
          <w:trHeight w:val="432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637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 xml:space="preserve">00 декабря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 00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п. Ульт-Ягун</w:t>
      </w:r>
      <w:r>
        <w:rPr>
          <w:sz w:val="28"/>
          <w:szCs w:val="28"/>
        </w:rPr>
      </w:r>
    </w:p>
    <w:p>
      <w:pPr>
        <w:pStyle w:val="874"/>
        <w:ind w:left="0"/>
        <w:jc w:val="center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</w:r>
      <w:r>
        <w:rPr>
          <w:rFonts w:eastAsia="SimSun"/>
          <w:lang w:eastAsia="zh-CN" w:bidi="hi-IN"/>
        </w:rPr>
      </w:r>
    </w:p>
    <w:p>
      <w:pPr>
        <w:pStyle w:val="874"/>
        <w:ind w:left="0"/>
        <w:jc w:val="center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</w:r>
      <w:r>
        <w:rPr>
          <w:rFonts w:eastAsia="SimSun"/>
          <w:lang w:eastAsia="zh-CN" w:bidi="hi-IN"/>
        </w:rPr>
      </w:r>
    </w:p>
    <w:p>
      <w:pPr>
        <w:pStyle w:val="874"/>
        <w:ind w:left="0"/>
        <w:rPr>
          <w:bCs/>
          <w:spacing w:val="-7"/>
        </w:rPr>
      </w:pPr>
      <w:r>
        <w:rPr>
          <w:rFonts w:eastAsia="SimSun"/>
          <w:lang w:eastAsia="zh-CN" w:bidi="hi-IN"/>
        </w:rPr>
        <w:t xml:space="preserve">Об утверждении Положения </w:t>
      </w:r>
      <w:r>
        <w:rPr>
          <w:bCs/>
        </w:rPr>
        <w:t xml:space="preserve">об</w:t>
      </w:r>
      <w:r>
        <w:rPr>
          <w:bCs/>
          <w:spacing w:val="-7"/>
        </w:rPr>
        <w:t xml:space="preserve"> </w:t>
      </w:r>
      <w:r>
        <w:rPr>
          <w:bCs/>
        </w:rPr>
        <w:t xml:space="preserve">увековечении</w:t>
      </w:r>
      <w:r>
        <w:rPr>
          <w:bCs/>
          <w:spacing w:val="-7"/>
        </w:rPr>
        <w:t xml:space="preserve"> </w:t>
      </w:r>
      <w:r>
        <w:rPr>
          <w:bCs/>
          <w:spacing w:val="-7"/>
        </w:rPr>
      </w:r>
    </w:p>
    <w:p>
      <w:pPr>
        <w:pStyle w:val="874"/>
        <w:ind w:left="0"/>
        <w:rPr>
          <w:bCs/>
          <w:spacing w:val="-2"/>
        </w:rPr>
      </w:pPr>
      <w:r>
        <w:rPr>
          <w:bCs/>
        </w:rPr>
        <w:t xml:space="preserve">памяти</w:t>
      </w:r>
      <w:r>
        <w:rPr>
          <w:bCs/>
          <w:spacing w:val="-1"/>
        </w:rPr>
        <w:t xml:space="preserve"> погибших при защите </w:t>
      </w:r>
      <w:r>
        <w:rPr>
          <w:bCs/>
          <w:spacing w:val="-2"/>
        </w:rPr>
        <w:t xml:space="preserve">Отечества</w:t>
      </w:r>
      <w:r>
        <w:rPr>
          <w:bCs/>
          <w:spacing w:val="-2"/>
        </w:rPr>
        <w:t xml:space="preserve">, в том </w:t>
      </w:r>
      <w:r>
        <w:rPr>
          <w:bCs/>
          <w:spacing w:val="-2"/>
        </w:rPr>
      </w:r>
    </w:p>
    <w:p>
      <w:pPr>
        <w:pStyle w:val="874"/>
        <w:ind w:left="0"/>
        <w:rPr>
          <w:bCs/>
          <w:spacing w:val="-2"/>
        </w:rPr>
      </w:pPr>
      <w:r>
        <w:rPr>
          <w:bCs/>
          <w:spacing w:val="-2"/>
        </w:rPr>
        <w:t xml:space="preserve">числе погибших (умерших) участников </w:t>
      </w:r>
      <w:r>
        <w:rPr>
          <w:bCs/>
          <w:spacing w:val="-2"/>
        </w:rPr>
      </w:r>
    </w:p>
    <w:p>
      <w:pPr>
        <w:pStyle w:val="874"/>
        <w:ind w:left="0"/>
        <w:rPr>
          <w:bCs/>
          <w:spacing w:val="-2"/>
        </w:rPr>
      </w:pPr>
      <w:r>
        <w:rPr>
          <w:bCs/>
          <w:spacing w:val="-2"/>
        </w:rPr>
        <w:t xml:space="preserve">специальной военной операции</w:t>
      </w:r>
      <w:r>
        <w:rPr>
          <w:bCs/>
          <w:spacing w:val="-2"/>
        </w:rPr>
      </w:r>
    </w:p>
    <w:p>
      <w:pPr>
        <w:pStyle w:val="874"/>
        <w:ind w:left="0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 xml:space="preserve">и комиссии об увековечении памяти </w:t>
      </w:r>
      <w:r>
        <w:rPr>
          <w:rFonts w:eastAsia="SimSun"/>
          <w:lang w:eastAsia="zh-CN" w:bidi="hi-IN"/>
        </w:rPr>
      </w:r>
    </w:p>
    <w:p>
      <w:pPr>
        <w:pStyle w:val="874"/>
        <w:ind w:left="0"/>
        <w:rPr>
          <w:bCs/>
          <w:spacing w:val="-2"/>
        </w:rPr>
      </w:pPr>
      <w:r>
        <w:rPr>
          <w:bCs/>
          <w:spacing w:val="-1"/>
        </w:rPr>
        <w:t xml:space="preserve">погибших при защите </w:t>
      </w:r>
      <w:r>
        <w:rPr>
          <w:bCs/>
          <w:spacing w:val="-2"/>
        </w:rPr>
        <w:t xml:space="preserve">Отечества</w:t>
      </w:r>
      <w:r>
        <w:rPr>
          <w:bCs/>
          <w:spacing w:val="-2"/>
        </w:rPr>
        <w:t xml:space="preserve">,</w:t>
      </w:r>
      <w:r>
        <w:rPr>
          <w:bCs/>
          <w:spacing w:val="-2"/>
        </w:rPr>
        <w:t xml:space="preserve"> </w:t>
      </w:r>
      <w:r>
        <w:rPr>
          <w:bCs/>
          <w:spacing w:val="-2"/>
        </w:rPr>
        <w:t xml:space="preserve">в том числе </w:t>
      </w:r>
      <w:r>
        <w:rPr>
          <w:bCs/>
          <w:spacing w:val="-2"/>
        </w:rPr>
      </w:r>
    </w:p>
    <w:p>
      <w:pPr>
        <w:pStyle w:val="874"/>
        <w:ind w:left="0"/>
        <w:rPr>
          <w:bCs/>
          <w:spacing w:val="-2"/>
        </w:rPr>
      </w:pPr>
      <w:r>
        <w:rPr>
          <w:bCs/>
          <w:spacing w:val="-2"/>
        </w:rPr>
        <w:t xml:space="preserve">погибших (умерших) участников специальной </w:t>
      </w:r>
      <w:r>
        <w:rPr>
          <w:bCs/>
          <w:spacing w:val="-2"/>
        </w:rPr>
      </w:r>
    </w:p>
    <w:p>
      <w:pPr>
        <w:pStyle w:val="874"/>
        <w:ind w:left="0"/>
        <w:rPr>
          <w:bCs/>
          <w:spacing w:val="-2"/>
        </w:rPr>
      </w:pPr>
      <w:r>
        <w:rPr>
          <w:bCs/>
          <w:spacing w:val="-2"/>
        </w:rPr>
        <w:t xml:space="preserve">военной операции</w:t>
      </w:r>
      <w:r>
        <w:rPr>
          <w:bCs/>
          <w:spacing w:val="-2"/>
        </w:rPr>
      </w:r>
    </w:p>
    <w:p>
      <w:pPr>
        <w:pStyle w:val="874"/>
        <w:ind w:left="0"/>
        <w:rPr>
          <w:bCs/>
        </w:rPr>
      </w:pPr>
      <w:r>
        <w:rPr>
          <w:bCs/>
        </w:rPr>
      </w:r>
      <w:r>
        <w:rPr>
          <w:bCs/>
        </w:rPr>
      </w:r>
    </w:p>
    <w:p>
      <w:pPr>
        <w:ind w:right="1" w:firstLine="0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</w:r>
      <w:r>
        <w:rPr>
          <w:rFonts w:eastAsia="SimSun"/>
          <w:sz w:val="28"/>
          <w:szCs w:val="28"/>
          <w:lang w:eastAsia="zh-CN" w:bidi="hi-IN"/>
        </w:rPr>
      </w:r>
    </w:p>
    <w:p>
      <w:pPr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12.01.1996 № 8-ФЗ «О погребении и похоронном деле»,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Российской Федерации </w:t>
      </w:r>
      <w:r>
        <w:rPr>
          <w:sz w:val="28"/>
          <w:szCs w:val="28"/>
        </w:rPr>
        <w:t xml:space="preserve">от 14.01.1993 № 4292-1 «Об увековечении памяти погибших при защите Отечества»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 соответствии с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Д.В. Мантуровым от </w:t>
      </w:r>
      <w:r>
        <w:rPr>
          <w:sz w:val="28"/>
          <w:szCs w:val="28"/>
        </w:rPr>
        <w:t xml:space="preserve">30.08.2025 № МД-П4-32257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874"/>
        <w:ind w:left="0" w:firstLine="708"/>
        <w:jc w:val="both"/>
        <w:rPr>
          <w:bCs/>
          <w:spacing w:val="-2"/>
        </w:rPr>
      </w:pPr>
      <w:r>
        <w:rPr>
          <w:rFonts w:eastAsia="SimSun"/>
          <w:lang w:eastAsia="zh-CN" w:bidi="hi-IN"/>
        </w:rPr>
        <w:t xml:space="preserve">1. Утвердить Положение об увековечении памяти погибших при защите Отечества</w:t>
      </w:r>
      <w:r>
        <w:rPr>
          <w:rFonts w:eastAsia="SimSun"/>
          <w:lang w:eastAsia="zh-CN" w:bidi="hi-IN"/>
        </w:rPr>
        <w:t xml:space="preserve">,</w:t>
      </w:r>
      <w:r>
        <w:rPr>
          <w:rFonts w:eastAsia="SimSun"/>
          <w:lang w:eastAsia="zh-CN" w:bidi="hi-IN"/>
        </w:rPr>
        <w:t xml:space="preserve"> </w:t>
      </w:r>
      <w:r>
        <w:rPr>
          <w:bCs/>
          <w:spacing w:val="-2"/>
        </w:rPr>
        <w:t xml:space="preserve">в том числе погибших (умерших) участников специальной военной операции</w:t>
      </w:r>
      <w:r>
        <w:rPr>
          <w:bCs/>
          <w:spacing w:val="-2"/>
        </w:rPr>
        <w:t xml:space="preserve"> </w:t>
      </w:r>
      <w:r>
        <w:rPr>
          <w:rFonts w:eastAsia="SimSun"/>
          <w:lang w:eastAsia="zh-CN" w:bidi="hi-IN"/>
        </w:rPr>
        <w:t xml:space="preserve">согласно приложению 1 к настоящему постановлению.</w:t>
      </w:r>
      <w:r>
        <w:rPr>
          <w:bCs/>
          <w:spacing w:val="-2"/>
        </w:rPr>
      </w:r>
    </w:p>
    <w:p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2</w:t>
      </w:r>
      <w:r>
        <w:rPr>
          <w:rFonts w:eastAsia="SimSun"/>
          <w:sz w:val="28"/>
          <w:szCs w:val="28"/>
          <w:lang w:eastAsia="zh-CN" w:bidi="hi-IN"/>
        </w:rPr>
        <w:t xml:space="preserve">. Утвердить Положение о комиссии по увековечению памяти погибших при защите Отечества</w:t>
      </w:r>
      <w:r>
        <w:rPr>
          <w:rFonts w:eastAsia="SimSun"/>
          <w:sz w:val="28"/>
          <w:szCs w:val="28"/>
          <w:lang w:eastAsia="zh-CN" w:bidi="hi-IN"/>
        </w:rPr>
        <w:t xml:space="preserve">,</w:t>
      </w:r>
      <w:r>
        <w:rPr>
          <w:bCs/>
          <w:spacing w:val="-2"/>
        </w:rPr>
        <w:t xml:space="preserve"> </w:t>
      </w:r>
      <w:r>
        <w:rPr>
          <w:bCs/>
          <w:spacing w:val="-2"/>
          <w:sz w:val="28"/>
          <w:szCs w:val="28"/>
        </w:rPr>
        <w:t xml:space="preserve">в том числе погибших (умерших) участников специальной военной операции</w:t>
      </w:r>
      <w:r>
        <w:rPr>
          <w:rFonts w:eastAsia="SimSun"/>
          <w:sz w:val="28"/>
          <w:szCs w:val="28"/>
          <w:lang w:eastAsia="zh-CN" w:bidi="hi-IN"/>
        </w:rPr>
        <w:t xml:space="preserve"> согласно приложению 2 к настоящему постановлению.</w:t>
      </w:r>
      <w:r>
        <w:rPr>
          <w:rFonts w:eastAsia="SimSun"/>
          <w:sz w:val="28"/>
          <w:szCs w:val="28"/>
          <w:lang w:eastAsia="zh-CN" w:bidi="hi-IN"/>
        </w:rPr>
      </w:r>
    </w:p>
    <w:p>
      <w:pPr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3. Создать комиссию по увековечению памяти погибших при защите Отечества</w:t>
      </w:r>
      <w:r>
        <w:rPr>
          <w:rFonts w:eastAsia="SimSun"/>
          <w:sz w:val="28"/>
          <w:szCs w:val="28"/>
          <w:lang w:eastAsia="zh-CN" w:bidi="hi-IN"/>
        </w:rPr>
        <w:t xml:space="preserve">,</w:t>
      </w:r>
      <w:r>
        <w:rPr>
          <w:bCs/>
          <w:spacing w:val="-2"/>
        </w:rPr>
        <w:t xml:space="preserve"> </w:t>
      </w:r>
      <w:r>
        <w:rPr>
          <w:bCs/>
          <w:spacing w:val="-2"/>
          <w:sz w:val="28"/>
          <w:szCs w:val="28"/>
        </w:rPr>
        <w:t xml:space="preserve">в том числе погибших (умерших) участников специальной военной операции</w:t>
      </w:r>
      <w:r>
        <w:rPr>
          <w:rFonts w:eastAsia="SimSun"/>
          <w:sz w:val="28"/>
          <w:szCs w:val="28"/>
          <w:lang w:eastAsia="zh-CN" w:bidi="hi-IN"/>
        </w:rPr>
        <w:t xml:space="preserve"> в составе согласно приложению 3 к настоящему постановлению.</w:t>
      </w:r>
      <w:r>
        <w:rPr>
          <w:rFonts w:eastAsia="SimSun"/>
          <w:sz w:val="28"/>
          <w:szCs w:val="28"/>
          <w:lang w:eastAsia="zh-CN" w:bidi="hi-IN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настоящее постановление и разместить на официальном сайте муниципального образования сельское поселение Ульт-Ягун.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Настоящее постановление вступает в силу после его обнародования.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6. Контроль за выполнением постановления возложить на заместителя главы сельского поселения Ульт-Ягун.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</w:rPr>
      </w:pPr>
      <w:r>
        <w:rPr>
          <w:sz w:val="28"/>
          <w:szCs w:val="28"/>
        </w:rPr>
        <w:t xml:space="preserve">Глава сельского поселения Ульт-Ягун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М.В. Яковинов</w:t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708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</w:r>
      <w:r>
        <w:rPr>
          <w:rFonts w:eastAsia="SimSun"/>
          <w:sz w:val="28"/>
          <w:szCs w:val="28"/>
          <w:lang w:eastAsia="zh-CN" w:bidi="hi-IN"/>
        </w:rPr>
      </w:r>
    </w:p>
    <w:p>
      <w:pPr>
        <w:ind w:firstLine="708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</w:r>
      <w:r>
        <w:rPr>
          <w:rFonts w:eastAsia="SimSun"/>
          <w:sz w:val="28"/>
          <w:szCs w:val="28"/>
          <w:lang w:eastAsia="zh-CN" w:bidi="hi-IN"/>
        </w:rPr>
      </w:r>
    </w:p>
    <w:p>
      <w:pPr>
        <w:ind w:left="5245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5245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Приложение 1</w:t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Ульт-Ягун</w:t>
      </w:r>
      <w:r>
        <w:rPr>
          <w:sz w:val="24"/>
          <w:szCs w:val="24"/>
        </w:rPr>
      </w:r>
    </w:p>
    <w:p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от «____» _______ 2025 г. № ____</w:t>
      </w:r>
      <w:r>
        <w:rPr>
          <w:sz w:val="24"/>
          <w:szCs w:val="24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left="0"/>
        <w:jc w:val="center"/>
        <w:spacing w:before="1" w:line="322" w:lineRule="exact"/>
        <w:rPr>
          <w:bCs/>
        </w:rPr>
      </w:pPr>
      <w:r>
        <w:rPr>
          <w:bCs/>
          <w:spacing w:val="-2"/>
        </w:rPr>
        <w:t xml:space="preserve">ПОЛОЖЕНИЕ</w:t>
      </w:r>
      <w:r>
        <w:rPr>
          <w:bCs/>
        </w:rPr>
      </w:r>
    </w:p>
    <w:p>
      <w:pPr>
        <w:pStyle w:val="874"/>
        <w:ind w:left="0"/>
        <w:jc w:val="center"/>
        <w:rPr>
          <w:bCs/>
          <w:spacing w:val="-2"/>
        </w:rPr>
      </w:pPr>
      <w:r>
        <w:rPr>
          <w:bCs/>
        </w:rPr>
        <w:t xml:space="preserve">об</w:t>
      </w:r>
      <w:r>
        <w:rPr>
          <w:bCs/>
          <w:spacing w:val="-7"/>
        </w:rPr>
        <w:t xml:space="preserve"> </w:t>
      </w:r>
      <w:r>
        <w:rPr>
          <w:bCs/>
        </w:rPr>
        <w:t xml:space="preserve">увековечении</w:t>
      </w:r>
      <w:r>
        <w:rPr>
          <w:bCs/>
          <w:spacing w:val="-7"/>
        </w:rPr>
        <w:t xml:space="preserve"> </w:t>
      </w:r>
      <w:r>
        <w:rPr>
          <w:bCs/>
        </w:rPr>
        <w:t xml:space="preserve">памяти</w:t>
      </w:r>
      <w:r>
        <w:rPr>
          <w:bCs/>
          <w:spacing w:val="-1"/>
        </w:rPr>
        <w:t xml:space="preserve"> </w:t>
      </w:r>
      <w:r>
        <w:rPr>
          <w:bCs/>
        </w:rPr>
        <w:t xml:space="preserve">погибших</w:t>
      </w:r>
      <w:r>
        <w:rPr>
          <w:bCs/>
          <w:spacing w:val="-4"/>
        </w:rPr>
        <w:t xml:space="preserve"> </w:t>
      </w:r>
      <w:r>
        <w:rPr>
          <w:bCs/>
        </w:rPr>
        <w:t xml:space="preserve">при</w:t>
      </w:r>
      <w:r>
        <w:rPr>
          <w:bCs/>
          <w:spacing w:val="-7"/>
        </w:rPr>
        <w:t xml:space="preserve"> </w:t>
      </w:r>
      <w:r>
        <w:rPr>
          <w:bCs/>
        </w:rPr>
        <w:t xml:space="preserve">защите</w:t>
      </w:r>
      <w:r>
        <w:rPr>
          <w:bCs/>
          <w:spacing w:val="-7"/>
        </w:rPr>
        <w:t xml:space="preserve"> </w:t>
      </w:r>
      <w:r>
        <w:rPr>
          <w:bCs/>
          <w:spacing w:val="-2"/>
        </w:rPr>
        <w:t xml:space="preserve">Отечества</w:t>
      </w:r>
      <w:r>
        <w:rPr>
          <w:bCs/>
          <w:spacing w:val="-2"/>
        </w:rPr>
        <w:t xml:space="preserve">, </w:t>
      </w:r>
      <w:r>
        <w:rPr>
          <w:bCs/>
          <w:spacing w:val="-2"/>
        </w:rPr>
        <w:t xml:space="preserve">в том числе погибших (умерших) участников специальной военной операции</w:t>
      </w:r>
      <w:r>
        <w:rPr>
          <w:bCs/>
          <w:spacing w:val="-2"/>
        </w:rPr>
      </w:r>
    </w:p>
    <w:p>
      <w:pPr>
        <w:pStyle w:val="710"/>
        <w:ind w:left="3672" w:firstLine="0"/>
        <w:spacing w:before="1"/>
        <w:tabs>
          <w:tab w:val="left" w:pos="367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ind w:left="3672" w:firstLine="0"/>
        <w:spacing w:before="1"/>
        <w:tabs>
          <w:tab w:val="left" w:pos="3672" w:leader="none"/>
        </w:tabs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1. Общие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положения</w:t>
      </w:r>
      <w:r>
        <w:rPr>
          <w:bCs/>
          <w:spacing w:val="-2"/>
          <w:sz w:val="28"/>
          <w:szCs w:val="28"/>
        </w:rPr>
      </w:r>
    </w:p>
    <w:p>
      <w:pPr>
        <w:pStyle w:val="710"/>
        <w:ind w:left="0" w:firstLine="0"/>
        <w:tabs>
          <w:tab w:val="left" w:pos="130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0"/>
        <w:ind w:left="0" w:firstLine="0"/>
        <w:tabs>
          <w:tab w:val="left" w:pos="567" w:leader="none"/>
          <w:tab w:val="left" w:pos="1307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Настоящее Положение разработано в соответствии </w:t>
      </w:r>
      <w:r>
        <w:rPr>
          <w:sz w:val="28"/>
          <w:szCs w:val="28"/>
        </w:rPr>
        <w:t xml:space="preserve">с Федеральным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12.01.1996 № 8-ФЗ «О погребении и похоронном деле», </w:t>
      </w:r>
      <w:r>
        <w:rPr>
          <w:sz w:val="28"/>
          <w:szCs w:val="28"/>
        </w:rPr>
        <w:t xml:space="preserve">Законом Российской Федерации от 14.01.1993 № 4292-1 «Об увековечении памяти погибших при защите Отечества», в соответствии с Единым</w:t>
      </w:r>
      <w:r>
        <w:rPr>
          <w:sz w:val="28"/>
          <w:szCs w:val="28"/>
        </w:rPr>
        <w:t xml:space="preserve">и рекомендациями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Д.В. Мантуровым от 30.08.2025 № МД-П4-32257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упорядочения деятельности органа местного самоуправления сельского поселения Ульт-Ягун по увековечению памяти погибших при защите Отечеств</w:t>
      </w:r>
      <w:r>
        <w:rPr>
          <w:sz w:val="28"/>
          <w:szCs w:val="28"/>
        </w:rPr>
        <w:t xml:space="preserve">а, </w:t>
      </w:r>
      <w:r>
        <w:rPr>
          <w:sz w:val="28"/>
          <w:szCs w:val="28"/>
        </w:rPr>
        <w:t xml:space="preserve">в том числе погибших (умерших) участников специальной военной операции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10"/>
        <w:ind w:firstLine="567"/>
        <w:tabs>
          <w:tab w:val="left" w:pos="130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Настоящее Положение устанавливает общие принципы, порядок рассмотрения вопросов и принятия решений об увековечении памяти погибших при защите Отечества, содержанию и обеспечению сохранности воинских захоронений на территории сельского поселения Ульт-Ягун. </w:t>
      </w:r>
      <w:r>
        <w:rPr>
          <w:sz w:val="28"/>
          <w:szCs w:val="28"/>
        </w:rPr>
      </w:r>
    </w:p>
    <w:p>
      <w:pPr>
        <w:pStyle w:val="710"/>
        <w:ind w:firstLine="567"/>
        <w:tabs>
          <w:tab w:val="left" w:pos="130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 Увековечению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память:</w:t>
      </w:r>
      <w:r>
        <w:rPr>
          <w:sz w:val="28"/>
          <w:szCs w:val="28"/>
        </w:rPr>
      </w:r>
    </w:p>
    <w:p>
      <w:pPr>
        <w:pStyle w:val="874"/>
        <w:ind w:left="0" w:firstLine="567"/>
        <w:jc w:val="both"/>
      </w:pPr>
      <w:r>
        <w:t xml:space="preserve">- погибших в ходе военных действий, при выполнении других боевых задач или при выполнении служебных обязанностей по защите Отечества;</w:t>
      </w:r>
      <w:r/>
    </w:p>
    <w:p>
      <w:pPr>
        <w:pStyle w:val="874"/>
        <w:ind w:left="0" w:firstLine="567"/>
        <w:jc w:val="both"/>
      </w:pPr>
      <w:r>
        <w:t xml:space="preserve">- погибших при выполнении воинского долга на территориях других </w:t>
      </w:r>
      <w:r>
        <w:rPr>
          <w:spacing w:val="-2"/>
        </w:rPr>
        <w:t xml:space="preserve">государств;</w:t>
      </w:r>
      <w:r/>
    </w:p>
    <w:p>
      <w:pPr>
        <w:pStyle w:val="874"/>
        <w:ind w:left="0" w:firstLine="567"/>
        <w:jc w:val="both"/>
      </w:pPr>
      <w:r>
        <w:t xml:space="preserve">- у</w:t>
      </w:r>
      <w:r>
        <w:t xml:space="preserve">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</w:t>
      </w:r>
      <w:r>
        <w:rPr>
          <w:spacing w:val="-2"/>
        </w:rPr>
        <w:t xml:space="preserve">обязанностей;</w:t>
      </w:r>
      <w:r/>
    </w:p>
    <w:p>
      <w:pPr>
        <w:pStyle w:val="874"/>
        <w:ind w:left="0" w:firstLine="567"/>
        <w:jc w:val="both"/>
      </w:pPr>
      <w:r>
        <w:t xml:space="preserve">- погибших, умерших в плену, в котором оказались в силу сложившейся боевой обстановки, но не утративших своей чести и достоинства, не изменивших Родине;</w:t>
      </w:r>
      <w:r/>
    </w:p>
    <w:p>
      <w:pPr>
        <w:pStyle w:val="874"/>
        <w:ind w:left="0" w:firstLine="567"/>
        <w:jc w:val="both"/>
      </w:pPr>
      <w:r>
        <w:t xml:space="preserve">- объединений, соединений и учреждений, отличившихся при защите Отечества. </w:t>
      </w:r>
      <w:r/>
    </w:p>
    <w:p>
      <w:pPr>
        <w:pStyle w:val="874"/>
        <w:ind w:left="0" w:firstLine="567"/>
        <w:jc w:val="both"/>
        <w:spacing w:before="1"/>
      </w:pPr>
      <w:r>
        <w:t xml:space="preserve">1.4. Дань памяти воздается и иностранным гражданам, погибшим при защите России.</w:t>
      </w:r>
      <w:r/>
    </w:p>
    <w:p>
      <w:pPr>
        <w:pStyle w:val="874"/>
        <w:ind w:left="0" w:firstLine="567"/>
        <w:jc w:val="both"/>
        <w:spacing w:before="1"/>
      </w:pPr>
      <w:r>
        <w:t xml:space="preserve">1.</w:t>
      </w:r>
      <w:r>
        <w:rPr>
          <w:color w:val="000000"/>
          <w:lang w:eastAsia="ru-RU"/>
        </w:rPr>
        <w:t xml:space="preserve">5. Основаниями для принятия решения о присвоении имён погибших </w:t>
      </w:r>
      <w:r>
        <w:rPr>
          <w:color w:val="000000"/>
        </w:rPr>
        <w:t xml:space="preserve">при защите Отечества </w:t>
      </w:r>
      <w:r>
        <w:rPr>
          <w:color w:val="000000"/>
          <w:lang w:eastAsia="ru-RU"/>
        </w:rPr>
        <w:t xml:space="preserve">являются:</w:t>
      </w:r>
      <w:r/>
    </w:p>
    <w:p>
      <w:pPr>
        <w:pStyle w:val="874"/>
        <w:ind w:left="0" w:firstLine="567"/>
        <w:jc w:val="both"/>
      </w:pPr>
      <w:r>
        <w:t xml:space="preserve">- значимость поступка, совершенного защитником Отечества;</w:t>
      </w:r>
      <w:r/>
    </w:p>
    <w:p>
      <w:pPr>
        <w:pStyle w:val="874"/>
        <w:ind w:left="0" w:firstLine="567"/>
        <w:jc w:val="both"/>
      </w:pPr>
      <w:r>
        <w:t xml:space="preserve">- наличием заслуг перед Отечеством;</w:t>
      </w:r>
      <w:r/>
    </w:p>
    <w:p>
      <w:pPr>
        <w:ind w:firstLine="567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аличие достоверных сведений, подтвержденных</w:t>
      </w:r>
      <w:r>
        <w:rPr>
          <w:color w:val="000000"/>
          <w:sz w:val="28"/>
          <w:szCs w:val="28"/>
        </w:rPr>
        <w:t xml:space="preserve"> документально, в ходе которых погибшими при защите Отечества были проявлены примеры особого героизма, мужества, см</w:t>
      </w:r>
      <w:r>
        <w:rPr>
          <w:color w:val="000000"/>
          <w:sz w:val="28"/>
          <w:szCs w:val="28"/>
        </w:rPr>
        <w:t xml:space="preserve">елости и отваги (историческая или историко-биографическая справка о погибшем, копии архивных документов (выдержки) или иных подтверждающих достоверность события документов, сведения (фото- и видеоматериалы), опубликованные в средствах массовой информации).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pStyle w:val="710"/>
        <w:ind w:left="209" w:firstLine="0"/>
        <w:jc w:val="center"/>
        <w:tabs>
          <w:tab w:val="left" w:pos="209" w:leader="none"/>
        </w:tabs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jc w:val="center"/>
        <w:tabs>
          <w:tab w:val="left" w:pos="209" w:leader="none"/>
        </w:tabs>
        <w:rPr>
          <w:bCs/>
          <w:spacing w:val="-8"/>
          <w:sz w:val="28"/>
          <w:szCs w:val="28"/>
        </w:rPr>
      </w:pPr>
      <w:r>
        <w:rPr>
          <w:bCs/>
          <w:sz w:val="28"/>
          <w:szCs w:val="28"/>
        </w:rPr>
        <w:t xml:space="preserve">2. Формы</w:t>
      </w:r>
      <w:r>
        <w:rPr>
          <w:bCs/>
          <w:spacing w:val="-9"/>
          <w:sz w:val="28"/>
          <w:szCs w:val="28"/>
        </w:rPr>
        <w:t xml:space="preserve"> и мероприятия по </w:t>
      </w:r>
      <w:r>
        <w:rPr>
          <w:bCs/>
          <w:sz w:val="28"/>
          <w:szCs w:val="28"/>
        </w:rPr>
        <w:t xml:space="preserve">увековечению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памяти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погибших</w:t>
      </w:r>
      <w:r>
        <w:rPr>
          <w:bCs/>
          <w:spacing w:val="-8"/>
          <w:sz w:val="28"/>
          <w:szCs w:val="28"/>
        </w:rPr>
      </w:r>
    </w:p>
    <w:p>
      <w:pPr>
        <w:pStyle w:val="710"/>
        <w:ind w:left="209" w:firstLine="0"/>
        <w:jc w:val="center"/>
        <w:tabs>
          <w:tab w:val="left" w:pos="209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защите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Отечества, в том числе </w:t>
      </w:r>
      <w:r>
        <w:rPr>
          <w:bCs/>
          <w:spacing w:val="-2"/>
          <w:sz w:val="28"/>
          <w:szCs w:val="28"/>
        </w:rPr>
        <w:t xml:space="preserve">п</w:t>
      </w:r>
      <w:r>
        <w:rPr>
          <w:bCs/>
          <w:spacing w:val="-2"/>
          <w:sz w:val="28"/>
          <w:szCs w:val="28"/>
        </w:rPr>
        <w:t xml:space="preserve">огибших (умерших) участников специальной военной операции</w:t>
      </w:r>
      <w:r>
        <w:rPr>
          <w:bCs/>
          <w:spacing w:val="-2"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2.1. Основными формами увековечения памяти погибших при защите Отечества являются:</w:t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захоронение и перезахоронение останков погибших при защите Отечества, сохранение и благоустройство воинских захоронений, установка надгробий, памятников, стел, обелисков, других мемориальных сооружений и объектов, увековечивающих память погибших;</w:t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публикации в средствах массовой информации и в информационно-телекоммуникационной сети «Интернет» материалов о погибших при защите Отечества, создание произведений искусства и литературы, посвященных их подвигам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установление памятных дат и дней памяти, увековечивающих имена погибших при защите Отечества;</w:t>
      </w:r>
      <w:r>
        <w:rPr>
          <w:sz w:val="28"/>
          <w:szCs w:val="28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- присвоение имён погибших организациям, учреждениям</w:t>
      </w:r>
      <w:r>
        <w:rPr>
          <w:color w:val="000000"/>
          <w:sz w:val="28"/>
          <w:szCs w:val="28"/>
        </w:rPr>
        <w:t xml:space="preserve">;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- проведение просветительской деятельности: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создание уголков воинской доблести, музеев славы, выставок о героическом подвиге погибших при защите Отечества;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реализация проекта «Парта Героя» образовательных организациях;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проведение уроков мужества (интеллектуальных игр);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проведение военно-патриотических уроков, спортивных мероприятий, форумов, посвященных памяти погибших при защите Отечества;</w:t>
      </w:r>
      <w:r>
        <w:rPr>
          <w:rFonts w:ascii="inherit" w:hAnsi="inherit"/>
          <w:color w:val="000000"/>
          <w:sz w:val="28"/>
          <w:szCs w:val="28"/>
        </w:rPr>
        <w:t xml:space="preserve">  </w:t>
      </w:r>
      <w:r>
        <w:rPr>
          <w:rFonts w:ascii="inherit" w:hAnsi="inherit"/>
          <w:color w:val="000000"/>
          <w:sz w:val="28"/>
          <w:szCs w:val="28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популяризация в молодежной среде идей гражданственности, патриотизма, преемственности традиций, уважения к памяти погибших при защите Отечества;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содействие деятельности патриотических клубов, поисковых объединений и историко-краеведческих организаций;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реализация общественно значимых инициатив по увековечению памяти погибших при защите Отечества.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По решению органа местного самоуправления, общественных объединений могут </w:t>
      </w:r>
      <w:r>
        <w:rPr>
          <w:sz w:val="28"/>
          <w:szCs w:val="28"/>
        </w:rPr>
        <w:t xml:space="preserve">осуществляться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другие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увековечению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памяти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погибших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защите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Отечества.</w:t>
      </w:r>
      <w:r>
        <w:rPr>
          <w:sz w:val="28"/>
          <w:szCs w:val="28"/>
          <w:highlight w:val="yellow"/>
        </w:rPr>
      </w:r>
    </w:p>
    <w:p>
      <w:pPr>
        <w:pStyle w:val="710"/>
        <w:ind w:left="0" w:firstLine="0"/>
        <w:jc w:val="left"/>
        <w:tabs>
          <w:tab w:val="left" w:pos="66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3. Архитектурно-художественные требования, предъявляемые к объектам увековечения памяти</w:t>
      </w:r>
      <w:r>
        <w:rPr>
          <w:color w:val="000000"/>
          <w:sz w:val="28"/>
          <w:szCs w:val="28"/>
          <w:highlight w:val="none"/>
        </w:rPr>
      </w:r>
    </w:p>
    <w:p>
      <w:pPr>
        <w:ind w:firstLine="0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8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3.1. Архитектурно-художественное решение объекта увековечения памяти не должно противоречить характеру места его установки, особенностям среды, в которую он привносится как новый элемент.</w:t>
      </w:r>
      <w:r>
        <w:rPr>
          <w:color w:val="000000"/>
          <w:sz w:val="28"/>
          <w:szCs w:val="28"/>
          <w:highlight w:val="none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Объекты увековечения памяти устанавливаются в хорошо просматриваемых местах.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Объекты увековечения памяти выполняются из качественных и долговечных материалов (мрамора, гранита, чугуна, бронзы и других материалов) и в технике, обеспечивающей наиболее полное выявление художественного замысла.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3.2. Текст объекта увековечения памяти должен содержать: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- п</w:t>
      </w:r>
      <w:r>
        <w:rPr>
          <w:color w:val="000000"/>
          <w:sz w:val="28"/>
          <w:szCs w:val="28"/>
        </w:rPr>
        <w:t xml:space="preserve">олностью фамилию, имя, отчество (при наличии), лица, имя которого предлагается увековечить, на русском языке;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- в лаконичной форме характеристику увековечиваемого события либо периода жизни (деятельности, учёбы, службы) погибшего при защите Отечества, которому они посвящены.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3.3. В ком</w:t>
      </w:r>
      <w:r>
        <w:rPr>
          <w:color w:val="000000"/>
          <w:sz w:val="28"/>
          <w:szCs w:val="28"/>
        </w:rPr>
        <w:t xml:space="preserve">позицию объекта увековечения памяти кроме текста могут включаться портретные изображения или стилизованные изображения, выполненные на профессиональном уровне, олицетворяющие памятные события, декоративные элементы, подсветка, приспособление для возложения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цветов.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3.4. Мемориальная (памятная) доска устанавливается на фасадах зданий на высоте не ниже 2 (двух) метров от уровня земли. Размер доски должен быть в средних границах: от 0,6 до 1,0 метра по горизонтали и от 0,4 до 0,6 метра по вертикали.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3.5. В случае, если событие либо жизнь и деятельность погибшего при защ</w:t>
      </w:r>
      <w:r>
        <w:rPr>
          <w:color w:val="000000"/>
          <w:sz w:val="28"/>
          <w:szCs w:val="28"/>
        </w:rPr>
        <w:t xml:space="preserve">ите Отечества были связаны со зданиями общественного назначения (образовательные учреждения, организации и т.п.), объекты увековечения памяти могут устанавливаться внутри указанных зданий, а также на земельных участках, на которых такие здания расположены.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pStyle w:val="710"/>
        <w:ind w:left="0" w:firstLine="0"/>
        <w:jc w:val="left"/>
        <w:tabs>
          <w:tab w:val="left" w:pos="66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tabs>
          <w:tab w:val="left" w:pos="660" w:leader="none"/>
        </w:tabs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4. Порядок</w:t>
      </w:r>
      <w:r>
        <w:rPr>
          <w:bCs/>
          <w:spacing w:val="-1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рассмотрения</w:t>
      </w:r>
      <w:r>
        <w:rPr>
          <w:bCs/>
          <w:spacing w:val="-8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принятия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увековечении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памяти.</w:t>
      </w:r>
      <w:r>
        <w:rPr>
          <w:bCs/>
          <w:spacing w:val="-2"/>
          <w:sz w:val="28"/>
          <w:szCs w:val="28"/>
        </w:rPr>
      </w:r>
    </w:p>
    <w:p>
      <w:pPr>
        <w:pStyle w:val="710"/>
        <w:ind w:left="0" w:firstLine="0"/>
        <w:tabs>
          <w:tab w:val="left" w:pos="66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</w:r>
    </w:p>
    <w:p>
      <w:pPr>
        <w:pStyle w:val="710"/>
        <w:ind w:left="0" w:firstLine="0"/>
        <w:tabs>
          <w:tab w:val="left" w:pos="66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4.1</w:t>
      </w:r>
      <w:r>
        <w:rPr>
          <w:sz w:val="28"/>
          <w:szCs w:val="28"/>
        </w:rPr>
        <w:t xml:space="preserve">. Инициаторами увековечения памяти могут выступать орган местного самоуправления сельского поселения Ульт-Ягун, коллективы учреждений, предприятий, организаций, общественные объединения, а также инициативные группы граждан численностью не менее 10 человек.</w:t>
      </w:r>
      <w:r>
        <w:rPr>
          <w:bCs/>
          <w:sz w:val="28"/>
          <w:szCs w:val="28"/>
        </w:rPr>
      </w:r>
    </w:p>
    <w:p>
      <w:pPr>
        <w:pStyle w:val="710"/>
        <w:ind w:firstLine="567"/>
        <w:spacing w:before="1"/>
        <w:tabs>
          <w:tab w:val="left" w:pos="12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4.2. Предложения об увековечении памяти должны учитывать наличие (или отсутствие) других форм увековечения одного и того же события или личности на территории сельского поселения Ульт-Ягун.</w:t>
      </w:r>
      <w:r>
        <w:rPr>
          <w:sz w:val="28"/>
          <w:szCs w:val="28"/>
        </w:rPr>
      </w:r>
    </w:p>
    <w:p>
      <w:pPr>
        <w:pStyle w:val="710"/>
        <w:ind w:firstLine="567"/>
        <w:tabs>
          <w:tab w:val="left" w:pos="14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4.3. Лица, выступающие с инициативой увековечения памяти, направляют ходатайство в комиссию по увековечению памяти погибших при защите Отчества.</w:t>
      </w:r>
      <w:r>
        <w:rPr>
          <w:sz w:val="28"/>
          <w:szCs w:val="28"/>
        </w:rPr>
      </w:r>
    </w:p>
    <w:p>
      <w:pPr>
        <w:pStyle w:val="710"/>
        <w:ind w:firstLine="567"/>
        <w:tabs>
          <w:tab w:val="left" w:pos="12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4.4. 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ходатайству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прилагаются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документы:</w:t>
      </w:r>
      <w:r>
        <w:rPr>
          <w:sz w:val="28"/>
          <w:szCs w:val="28"/>
        </w:rPr>
      </w:r>
    </w:p>
    <w:p>
      <w:pPr>
        <w:pStyle w:val="710"/>
        <w:ind w:firstLine="567"/>
        <w:tabs>
          <w:tab w:val="left" w:pos="118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сведения об инициаторе, предлагающем увековечить память погибшего при защите Отечества;</w:t>
      </w:r>
      <w:r>
        <w:rPr>
          <w:sz w:val="28"/>
          <w:szCs w:val="28"/>
        </w:rPr>
      </w:r>
    </w:p>
    <w:p>
      <w:pPr>
        <w:pStyle w:val="710"/>
        <w:ind w:left="0" w:firstLine="567"/>
        <w:spacing w:line="242" w:lineRule="auto"/>
        <w:tabs>
          <w:tab w:val="left" w:pos="10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обоснование предложения об увековечении памяти погибшего при защите отечества;</w:t>
      </w:r>
      <w:r>
        <w:rPr>
          <w:sz w:val="28"/>
          <w:szCs w:val="28"/>
        </w:rPr>
      </w:r>
    </w:p>
    <w:p>
      <w:pPr>
        <w:pStyle w:val="710"/>
        <w:ind w:firstLine="567"/>
        <w:tabs>
          <w:tab w:val="left" w:pos="109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 копии документов, подтверждающих достоверность события или заслуги лица, имя которого увековечивается;</w:t>
      </w:r>
      <w:r>
        <w:rPr>
          <w:sz w:val="28"/>
          <w:szCs w:val="28"/>
        </w:rPr>
      </w:r>
    </w:p>
    <w:p>
      <w:pPr>
        <w:pStyle w:val="710"/>
        <w:ind w:left="0" w:firstLine="567"/>
        <w:spacing w:line="321" w:lineRule="exact"/>
        <w:tabs>
          <w:tab w:val="left" w:pos="10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 сведения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увековечения;</w:t>
      </w:r>
      <w:r>
        <w:rPr>
          <w:sz w:val="28"/>
          <w:szCs w:val="28"/>
        </w:rPr>
      </w:r>
    </w:p>
    <w:p>
      <w:pPr>
        <w:pStyle w:val="710"/>
        <w:ind w:firstLine="567"/>
        <w:tabs>
          <w:tab w:val="left" w:pos="109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 сведения о предполагаемом месте установки памятного знака (с </w:t>
      </w:r>
      <w:r>
        <w:rPr>
          <w:spacing w:val="-2"/>
          <w:sz w:val="28"/>
          <w:szCs w:val="28"/>
        </w:rPr>
        <w:t xml:space="preserve">фотофиксацией);</w:t>
      </w:r>
      <w:r>
        <w:rPr>
          <w:sz w:val="28"/>
          <w:szCs w:val="28"/>
        </w:rPr>
      </w:r>
    </w:p>
    <w:p>
      <w:pPr>
        <w:pStyle w:val="710"/>
        <w:ind w:firstLine="567"/>
        <w:spacing w:line="321" w:lineRule="exact"/>
        <w:tabs>
          <w:tab w:val="left" w:pos="1013" w:leader="none"/>
        </w:tabs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6) эскиз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памятного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знака;</w:t>
      </w:r>
      <w:r>
        <w:rPr>
          <w:spacing w:val="-2"/>
          <w:sz w:val="28"/>
          <w:szCs w:val="28"/>
        </w:rPr>
      </w:r>
    </w:p>
    <w:p>
      <w:pPr>
        <w:pStyle w:val="710"/>
        <w:ind w:firstLine="567"/>
        <w:spacing w:line="321" w:lineRule="exact"/>
        <w:tabs>
          <w:tab w:val="left" w:pos="1013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7) </w:t>
      </w:r>
      <w:r>
        <w:rPr>
          <w:sz w:val="28"/>
          <w:szCs w:val="28"/>
        </w:rPr>
        <w:t xml:space="preserve">согласие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семьи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(супругов,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родителей,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внуков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других родственников);</w:t>
      </w:r>
      <w:r>
        <w:rPr>
          <w:sz w:val="28"/>
          <w:szCs w:val="28"/>
        </w:rPr>
      </w:r>
    </w:p>
    <w:p>
      <w:pPr>
        <w:pStyle w:val="710"/>
        <w:ind w:firstLine="567"/>
        <w:spacing w:line="317" w:lineRule="exact"/>
        <w:tabs>
          <w:tab w:val="left" w:pos="10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 согласие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учредителя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наименования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организации.</w:t>
      </w:r>
      <w:r>
        <w:rPr>
          <w:sz w:val="28"/>
          <w:szCs w:val="28"/>
        </w:rPr>
      </w:r>
    </w:p>
    <w:p>
      <w:pPr>
        <w:pStyle w:val="710"/>
        <w:ind w:firstLine="567"/>
        <w:tabs>
          <w:tab w:val="left" w:pos="12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4.5. Поступившие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ходатайства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увековечении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памяти рассматриваются комиссией по увековечению памяти погибших при защите Отечества (далее - Комиссия).</w:t>
      </w:r>
      <w:r>
        <w:rPr>
          <w:sz w:val="28"/>
          <w:szCs w:val="28"/>
        </w:rPr>
      </w:r>
    </w:p>
    <w:p>
      <w:pPr>
        <w:pStyle w:val="710"/>
        <w:ind w:firstLine="567"/>
        <w:tabs>
          <w:tab w:val="left" w:pos="120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4.6. 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поступившего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ходатайства Комиссия принимает положительное или отрицательное решение рекомендательного характера о возможности увековечении памяти, присвоения имени,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установки памятного знака по рассматриваемому вопросу с мотивированным обоснованием решения в случае отказа, а также может предложить увековечить память в иной из существующих форм.</w:t>
      </w:r>
      <w:r>
        <w:rPr>
          <w:sz w:val="28"/>
          <w:szCs w:val="28"/>
        </w:rPr>
      </w:r>
    </w:p>
    <w:p>
      <w:pPr>
        <w:pStyle w:val="710"/>
        <w:ind w:firstLine="567"/>
        <w:tabs>
          <w:tab w:val="left" w:pos="12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4.7. В случае отказа в увековечении памяти повторное ходатайство инициатора об установлении памятного знака, присвоении имени организации допускается только в случае устранения обстоятельств, послуживших основанием для отказа.</w:t>
      </w:r>
      <w:r>
        <w:rPr>
          <w:sz w:val="28"/>
          <w:szCs w:val="28"/>
        </w:rPr>
      </w:r>
    </w:p>
    <w:p>
      <w:pPr>
        <w:pStyle w:val="710"/>
        <w:ind w:firstLine="567"/>
        <w:spacing w:before="1"/>
        <w:tabs>
          <w:tab w:val="left" w:pos="130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4.8. Решение об увековечении памяти, принимается большинством голосов членов комиссии.</w:t>
      </w:r>
      <w:r>
        <w:rPr>
          <w:sz w:val="28"/>
          <w:szCs w:val="28"/>
        </w:rPr>
      </w:r>
    </w:p>
    <w:p>
      <w:pPr>
        <w:pStyle w:val="710"/>
        <w:ind w:firstLine="567"/>
        <w:tabs>
          <w:tab w:val="left" w:pos="1314" w:leader="none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4.9. На основании положительного решения Комиссия направляет ходатайство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(выписку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Комиссии, решение Комиссии, копии документов, представленных в комиссию) главе поселения. </w:t>
      </w:r>
      <w:r>
        <w:rPr>
          <w:i/>
          <w:iCs/>
          <w:sz w:val="28"/>
          <w:szCs w:val="28"/>
        </w:rPr>
      </w:r>
    </w:p>
    <w:p>
      <w:pPr>
        <w:pStyle w:val="710"/>
        <w:ind w:firstLine="567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4.10. Окончательное решение об увековечении памяти принимается главой муниципального образования сельское поселение Ульт-Ягун, которое подлежит обязательному опубликованию и размещению на официальном сайте администрации поселения в сети Интернет.</w:t>
      </w:r>
      <w:r>
        <w:rPr>
          <w:sz w:val="28"/>
          <w:szCs w:val="28"/>
        </w:rPr>
      </w:r>
    </w:p>
    <w:p>
      <w:pPr>
        <w:pStyle w:val="710"/>
        <w:ind w:firstLine="567"/>
        <w:spacing w:before="1"/>
        <w:tabs>
          <w:tab w:val="left" w:pos="158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4.11.1. После принятия решения об увековечении памяти, присвоении организации имени, присвоенное имя включается в наименование организации с внесением изменений в учредительные документы, печати, штампы, официальные бланки.</w:t>
      </w:r>
      <w:r>
        <w:rPr>
          <w:sz w:val="28"/>
          <w:szCs w:val="28"/>
        </w:rPr>
      </w:r>
    </w:p>
    <w:p>
      <w:pPr>
        <w:pStyle w:val="710"/>
        <w:ind w:firstLine="567"/>
        <w:tabs>
          <w:tab w:val="left" w:pos="1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4.11.2.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честь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присвоения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фасаде здания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размещена памятная мемориальная доска, на территории (в здании организации) установлен бюст личности, чье имя присвоено организации.</w:t>
      </w:r>
      <w:r>
        <w:rPr>
          <w:sz w:val="28"/>
          <w:szCs w:val="28"/>
        </w:rPr>
      </w:r>
    </w:p>
    <w:p>
      <w:pPr>
        <w:pStyle w:val="710"/>
        <w:ind w:left="0" w:firstLine="567"/>
        <w:tabs>
          <w:tab w:val="left" w:pos="153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4.11.3. Открытие памятных знаков происходит в торжественной </w:t>
      </w:r>
      <w:r>
        <w:rPr>
          <w:spacing w:val="-2"/>
          <w:sz w:val="28"/>
          <w:szCs w:val="28"/>
        </w:rPr>
        <w:t xml:space="preserve">обстановке.</w:t>
      </w:r>
      <w:r>
        <w:rPr>
          <w:sz w:val="28"/>
          <w:szCs w:val="28"/>
        </w:rPr>
      </w:r>
    </w:p>
    <w:p>
      <w:pPr>
        <w:pStyle w:val="710"/>
        <w:ind w:left="0" w:firstLine="567"/>
        <w:tabs>
          <w:tab w:val="left" w:pos="16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4.12. Учет памятных знаков осуществляет администрация сельского поселения Ульт-Ягун.</w:t>
      </w:r>
      <w:r>
        <w:rPr>
          <w:sz w:val="28"/>
          <w:szCs w:val="28"/>
        </w:rPr>
      </w:r>
    </w:p>
    <w:p>
      <w:pPr>
        <w:pStyle w:val="710"/>
        <w:ind w:left="0" w:firstLine="567"/>
        <w:tabs>
          <w:tab w:val="left" w:pos="15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4.13. Балансодержатель обеспечивает сохранность и содержание памятного знака.</w:t>
      </w:r>
      <w:r>
        <w:rPr>
          <w:sz w:val="28"/>
          <w:szCs w:val="28"/>
        </w:rPr>
      </w:r>
    </w:p>
    <w:p>
      <w:pPr>
        <w:pStyle w:val="710"/>
        <w:ind w:firstLine="567"/>
        <w:spacing w:before="1" w:line="322" w:lineRule="exact"/>
        <w:tabs>
          <w:tab w:val="left" w:pos="13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4.14. Установка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памятного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здании,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территории,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находящейся</w:t>
      </w:r>
      <w:r>
        <w:rPr>
          <w:sz w:val="28"/>
          <w:szCs w:val="28"/>
        </w:rPr>
      </w:r>
    </w:p>
    <w:p>
      <w:pPr>
        <w:pStyle w:val="874"/>
        <w:jc w:val="both"/>
        <w:spacing w:line="278" w:lineRule="auto"/>
      </w:pPr>
      <w:r>
        <w:t xml:space="preserve">в собственности, возможна только с разрешения собственника </w:t>
      </w:r>
      <w:r>
        <w:t xml:space="preserve">(балансодержателя) имущества.</w:t>
      </w:r>
      <w:r/>
    </w:p>
    <w:p>
      <w:pPr>
        <w:pStyle w:val="710"/>
        <w:tabs>
          <w:tab w:val="left" w:pos="405" w:leader="none"/>
          <w:tab w:val="left" w:pos="1158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5. Учёт и содержание объектов увековечения памяти</w:t>
      </w:r>
      <w:r>
        <w:rPr>
          <w:rFonts w:ascii="inherit" w:hAnsi="inherit" w:cs="Arial"/>
          <w:color w:val="444444"/>
          <w:sz w:val="24"/>
          <w:szCs w:val="24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5.1. Администрация </w:t>
      </w:r>
      <w:bookmarkStart w:id="0" w:name="_Hlk216389206"/>
      <w:r>
        <w:rPr>
          <w:color w:val="000000"/>
          <w:sz w:val="28"/>
          <w:szCs w:val="28"/>
        </w:rPr>
        <w:t xml:space="preserve">сельского поселения Ульт-Ягун </w:t>
      </w:r>
      <w:bookmarkEnd w:id="0"/>
      <w:r>
        <w:rPr>
          <w:color w:val="000000"/>
          <w:sz w:val="28"/>
          <w:szCs w:val="28"/>
        </w:rPr>
        <w:t xml:space="preserve">ведёт учёт объектов увековечения памяти и осуществляет контроль за их состоянием.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5.2. Объе</w:t>
      </w:r>
      <w:r>
        <w:rPr>
          <w:color w:val="000000"/>
          <w:sz w:val="28"/>
          <w:szCs w:val="28"/>
        </w:rPr>
        <w:t xml:space="preserve">кты увековечения памяти, установленные за счёт средств бюджета сельского поселения Ульт-Ягун или путем пожертвований, принимаются в муниципальную собственность сельского поселения Ульт-Ягун в порядке, предусмотренном законодательством Российской Федерации.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5.3. Содержание, реставрация, ремонт объектов увековечения памяти, а также благоустройство прилегающей территории к памятникам, осуществляются за счёт средств собственника объекта увековечения памяти.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5.4. Содержание, реставрация, ремонт объектов увековечения памяти, находящихся в муниципальной собственности сельского поселения Ульт-Ягун, а также благоустройство прилегающих территорий осуществляется органом </w:t>
      </w:r>
      <w:r>
        <w:rPr>
          <w:sz w:val="28"/>
          <w:szCs w:val="28"/>
        </w:rPr>
        <w:t xml:space="preserve">местного самоуправления сельского поселения Ульт-Ягун.</w:t>
      </w:r>
      <w:r>
        <w:rPr>
          <w:sz w:val="28"/>
          <w:szCs w:val="28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rFonts w:ascii="inherit" w:hAnsi="inherit" w:cs="Arial"/>
          <w:color w:val="444444"/>
          <w:sz w:val="24"/>
          <w:szCs w:val="24"/>
        </w:rPr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pStyle w:val="710"/>
        <w:ind w:left="0" w:right="657" w:firstLine="0"/>
        <w:jc w:val="center"/>
        <w:tabs>
          <w:tab w:val="left" w:pos="797" w:leader="none"/>
          <w:tab w:val="left" w:pos="1158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Финансовое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материально-техническое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обеспечение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мероприятий по увековечению памяти погибших при защите Отечества, в том числе </w:t>
      </w:r>
      <w:r>
        <w:rPr>
          <w:bCs/>
          <w:spacing w:val="-2"/>
          <w:sz w:val="28"/>
          <w:szCs w:val="28"/>
        </w:rPr>
        <w:t xml:space="preserve">п</w:t>
      </w:r>
      <w:r>
        <w:rPr>
          <w:bCs/>
          <w:spacing w:val="-2"/>
          <w:sz w:val="28"/>
          <w:szCs w:val="28"/>
        </w:rPr>
        <w:t xml:space="preserve">огибших (умерших) участников специальной военной операции</w:t>
      </w:r>
      <w:r/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8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8"/>
          <w:szCs w:val="28"/>
        </w:rPr>
      </w:pPr>
      <w:r>
        <w:rPr>
          <w:sz w:val="28"/>
          <w:szCs w:val="28"/>
        </w:rPr>
        <w:t xml:space="preserve">Расходы на проведение мероприятий, связанных с увековечением памяти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погибших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защите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Отчества,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счет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сельского поселения Ульт-Ягун</w:t>
      </w:r>
      <w:r>
        <w:rPr>
          <w:spacing w:val="40"/>
          <w:sz w:val="28"/>
          <w:szCs w:val="28"/>
        </w:rPr>
        <w:t xml:space="preserve">, </w:t>
      </w:r>
      <w:r>
        <w:rPr>
          <w:sz w:val="28"/>
          <w:szCs w:val="28"/>
        </w:rPr>
        <w:t xml:space="preserve">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</w:t>
      </w:r>
      <w:r>
        <w:rPr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счёт внебюджетных средств, в том числе безвозмездных поступлений от физических и юридических лиц (добровольных пожертвований).</w:t>
      </w:r>
      <w:r>
        <w:rPr>
          <w:rFonts w:ascii="inherit" w:hAnsi="inherit" w:cs="Arial"/>
          <w:color w:val="444444"/>
          <w:sz w:val="28"/>
          <w:szCs w:val="28"/>
        </w:rPr>
      </w:r>
    </w:p>
    <w:p>
      <w:pPr>
        <w:pStyle w:val="874"/>
        <w:ind w:left="0" w:right="4"/>
        <w:jc w:val="both"/>
      </w:pPr>
      <w:r/>
      <w:r/>
    </w:p>
    <w:p>
      <w:pPr>
        <w:jc w:val="center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7. Заключительные положения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7.1. Объект увековечения памяти временно демон</w:t>
      </w:r>
      <w:r>
        <w:rPr>
          <w:color w:val="000000"/>
          <w:sz w:val="28"/>
          <w:szCs w:val="28"/>
        </w:rPr>
        <w:t xml:space="preserve">тируется собственником или иным лицом, получившим на это письменное согласие собственника, на период проведения работ по ремонту и реставрации здания, сооружения (в том числе их фасадов, интерьеров), на котором установлен данный объект увековечения памяти.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7.2</w:t>
      </w:r>
      <w:r>
        <w:rPr>
          <w:color w:val="000000"/>
          <w:sz w:val="28"/>
          <w:szCs w:val="28"/>
        </w:rPr>
        <w:t xml:space="preserve">. Установление объекта увековечения памяти с нарушением порядка, установленного настоящим Положением, не допускается.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7.3. Лица, установившие объект увековечения памяти с нарушением настоящего Положения, осуществляют демонтаж самостоятельно за счёт собственных средств.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7.4. При неосуществлении демонтажа лицами, установившими объект увековечения памяти с нарушением настоящего Положения, демонтаж объекта увековечения памяти осуществляется принудительно в порядке, установленном законодательством Российской Федерации.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color w:val="000000"/>
          <w:sz w:val="28"/>
          <w:szCs w:val="28"/>
        </w:rPr>
        <w:t xml:space="preserve">7.5. Решение о перенос</w:t>
      </w:r>
      <w:r>
        <w:rPr>
          <w:color w:val="000000"/>
          <w:sz w:val="28"/>
          <w:szCs w:val="28"/>
        </w:rPr>
        <w:t xml:space="preserve">е, демонтаже объекта увековечения памяти при его разрушении, невозможности восстановления и других случаях принимается органом местного самоуправления сельское поселение Ульт-Ягун после предварительного рассмотрения этих вопросов соответствующей Комиссией.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708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7.6. Граждане и организации обязаны обеспечивать сохранность объектов увековечения памяти.</w:t>
      </w:r>
      <w:r>
        <w:rPr>
          <w:color w:val="000000"/>
          <w:sz w:val="28"/>
          <w:szCs w:val="28"/>
        </w:rPr>
      </w:r>
    </w:p>
    <w:p>
      <w:pPr>
        <w:ind w:firstLine="708"/>
        <w:shd w:val="clear" w:color="auto" w:fill="ffffff"/>
        <w:rPr>
          <w:rFonts w:ascii="inherit" w:hAnsi="inherit" w:cs="Arial"/>
          <w:color w:val="444444"/>
          <w:sz w:val="24"/>
          <w:szCs w:val="24"/>
        </w:rPr>
      </w:pPr>
      <w:r>
        <w:rPr>
          <w:sz w:val="28"/>
          <w:szCs w:val="28"/>
        </w:rPr>
        <w:t xml:space="preserve">За нарушение законодательства об увековечении памяти погибших при защите Отечества предусмотрена административная и уголовная ответственность</w:t>
      </w:r>
      <w:r>
        <w:rPr>
          <w:color w:val="0a0a0a"/>
          <w:sz w:val="28"/>
          <w:szCs w:val="28"/>
          <w:shd w:val="clear" w:color="auto" w:fill="ffffff"/>
        </w:rPr>
        <w:t xml:space="preserve">. Уголовная ответственность наступает за надругательство над телами умерших или повреждение мест захоронения по статье 2</w:t>
      </w:r>
      <w:r>
        <w:rPr>
          <w:color w:val="0a0a0a"/>
          <w:sz w:val="28"/>
          <w:szCs w:val="28"/>
          <w:shd w:val="clear" w:color="auto" w:fill="ffffff"/>
        </w:rPr>
        <w:t xml:space="preserve">44 УК РФ, а также за осквернение символов воинской славы России, публичное оскорбление памяти защитников и унижение их чести и достоинства. Административная ответственность для юридических лиц наступает за публичное распространение неуважительных сведений.</w:t>
      </w:r>
      <w:r>
        <w:rPr>
          <w:rStyle w:val="878"/>
          <w:rFonts w:eastAsia="Arial"/>
          <w:color w:val="0a0a0a"/>
          <w:sz w:val="28"/>
          <w:szCs w:val="28"/>
          <w:shd w:val="clear" w:color="auto" w:fill="ffffff"/>
        </w:rPr>
        <w:t xml:space="preserve"> </w:t>
      </w:r>
      <w:r>
        <w:rPr>
          <w:rFonts w:ascii="inherit" w:hAnsi="inherit" w:cs="Arial"/>
          <w:color w:val="444444"/>
          <w:sz w:val="24"/>
          <w:szCs w:val="24"/>
        </w:rPr>
      </w:r>
    </w:p>
    <w:p>
      <w:pPr>
        <w:ind w:firstLine="360"/>
      </w:pPr>
      <w:r/>
      <w:r/>
    </w:p>
    <w:p>
      <w:pPr>
        <w:ind w:firstLine="360"/>
      </w:pPr>
      <w:r/>
      <w:r/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</w:rPr>
        <w:t xml:space="preserve">Приложение 2</w:t>
      </w:r>
      <w:r>
        <w:rPr>
          <w:color w:val="000000"/>
          <w:spacing w:val="1"/>
          <w:sz w:val="24"/>
          <w:szCs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 xml:space="preserve">к постановлению администрации </w:t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 xml:space="preserve">сельского поселения Ульт-Ягун</w:t>
      </w:r>
      <w:r>
        <w:rPr>
          <w:color w:val="000000"/>
          <w:spacing w:val="1"/>
          <w:sz w:val="24"/>
        </w:rPr>
      </w:r>
    </w:p>
    <w:p>
      <w:pPr>
        <w:ind w:firstLine="5953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 xml:space="preserve">от «___» __________2025 №___</w:t>
      </w:r>
      <w:r>
        <w:rPr>
          <w:color w:val="000000"/>
          <w:spacing w:val="1"/>
          <w:sz w:val="24"/>
        </w:rPr>
      </w:r>
    </w:p>
    <w:p>
      <w:pPr>
        <w:pStyle w:val="874"/>
        <w:ind w:left="0" w:right="4"/>
        <w:jc w:val="center"/>
        <w:spacing w:line="322" w:lineRule="exact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</w:r>
      <w:r>
        <w:rPr>
          <w:b/>
          <w:spacing w:val="-2"/>
          <w:sz w:val="26"/>
          <w:szCs w:val="26"/>
        </w:rPr>
      </w:r>
    </w:p>
    <w:p>
      <w:pPr>
        <w:pStyle w:val="874"/>
        <w:ind w:left="0" w:right="4"/>
        <w:spacing w:line="322" w:lineRule="exact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</w:r>
      <w:r>
        <w:rPr>
          <w:b/>
          <w:spacing w:val="-2"/>
          <w:sz w:val="26"/>
          <w:szCs w:val="26"/>
        </w:rPr>
      </w:r>
    </w:p>
    <w:p>
      <w:pPr>
        <w:pStyle w:val="874"/>
        <w:ind w:left="0" w:right="4"/>
        <w:jc w:val="center"/>
        <w:spacing w:line="322" w:lineRule="exact"/>
        <w:rPr>
          <w:bCs/>
        </w:rPr>
      </w:pPr>
      <w:r>
        <w:rPr>
          <w:bCs/>
          <w:spacing w:val="-2"/>
        </w:rPr>
        <w:t xml:space="preserve">ПОЛОЖЕНИЕ</w:t>
      </w:r>
      <w:r>
        <w:rPr>
          <w:bCs/>
        </w:rPr>
      </w:r>
    </w:p>
    <w:p>
      <w:pPr>
        <w:pStyle w:val="874"/>
        <w:ind w:left="0" w:right="4"/>
        <w:jc w:val="center"/>
        <w:rPr>
          <w:bCs/>
        </w:rPr>
      </w:pPr>
      <w:r>
        <w:rPr>
          <w:bCs/>
        </w:rPr>
        <w:t xml:space="preserve">o</w:t>
      </w:r>
      <w:r>
        <w:rPr>
          <w:bCs/>
          <w:spacing w:val="-4"/>
        </w:rPr>
        <w:t xml:space="preserve"> </w:t>
      </w:r>
      <w:r>
        <w:rPr>
          <w:bCs/>
        </w:rPr>
        <w:t xml:space="preserve">комиссии</w:t>
      </w:r>
      <w:r>
        <w:rPr>
          <w:bCs/>
          <w:spacing w:val="-5"/>
        </w:rPr>
        <w:t xml:space="preserve"> </w:t>
      </w:r>
      <w:r>
        <w:rPr>
          <w:bCs/>
        </w:rPr>
        <w:t xml:space="preserve">по</w:t>
      </w:r>
      <w:r>
        <w:rPr>
          <w:bCs/>
          <w:spacing w:val="-3"/>
        </w:rPr>
        <w:t xml:space="preserve"> </w:t>
      </w:r>
      <w:r>
        <w:rPr>
          <w:bCs/>
        </w:rPr>
        <w:t xml:space="preserve">увековечению</w:t>
      </w:r>
      <w:r>
        <w:rPr>
          <w:bCs/>
          <w:spacing w:val="-8"/>
        </w:rPr>
        <w:t xml:space="preserve"> </w:t>
      </w:r>
      <w:r>
        <w:rPr>
          <w:bCs/>
        </w:rPr>
        <w:t xml:space="preserve">памяти</w:t>
      </w:r>
      <w:r>
        <w:rPr>
          <w:bCs/>
          <w:spacing w:val="-5"/>
        </w:rPr>
        <w:t xml:space="preserve"> </w:t>
      </w:r>
      <w:r>
        <w:rPr>
          <w:bCs/>
        </w:rPr>
        <w:t xml:space="preserve">погибших</w:t>
      </w:r>
      <w:r>
        <w:rPr>
          <w:bCs/>
          <w:spacing w:val="-3"/>
        </w:rPr>
        <w:t xml:space="preserve"> </w:t>
      </w:r>
      <w:r>
        <w:rPr>
          <w:bCs/>
        </w:rPr>
        <w:t xml:space="preserve">при</w:t>
      </w:r>
      <w:r>
        <w:rPr>
          <w:bCs/>
          <w:spacing w:val="-5"/>
        </w:rPr>
        <w:t xml:space="preserve"> </w:t>
      </w:r>
      <w:r>
        <w:rPr>
          <w:bCs/>
        </w:rPr>
        <w:t xml:space="preserve">защите</w:t>
      </w:r>
      <w:r>
        <w:rPr>
          <w:bCs/>
          <w:spacing w:val="-3"/>
        </w:rPr>
        <w:t xml:space="preserve"> </w:t>
      </w:r>
      <w:r>
        <w:rPr>
          <w:bCs/>
          <w:spacing w:val="-2"/>
        </w:rPr>
        <w:t xml:space="preserve">Отечества</w:t>
      </w:r>
      <w:r>
        <w:rPr>
          <w:bCs/>
          <w:spacing w:val="-2"/>
        </w:rPr>
        <w:t xml:space="preserve">, в том числе погибших (умерших) участников специальной военной операции</w:t>
      </w:r>
      <w:r>
        <w:rPr>
          <w:bCs/>
        </w:rPr>
      </w:r>
    </w:p>
    <w:p>
      <w:pPr>
        <w:pStyle w:val="710"/>
        <w:ind w:left="3708" w:right="4" w:firstLine="0"/>
        <w:jc w:val="center"/>
        <w:tabs>
          <w:tab w:val="left" w:pos="3708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0"/>
        <w:ind w:left="3708" w:right="4" w:firstLine="0"/>
        <w:tabs>
          <w:tab w:val="left" w:pos="3708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Общие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положения</w:t>
      </w:r>
      <w:r>
        <w:rPr>
          <w:bCs/>
          <w:sz w:val="28"/>
          <w:szCs w:val="28"/>
        </w:rPr>
      </w:r>
    </w:p>
    <w:p>
      <w:pPr>
        <w:pStyle w:val="710"/>
        <w:ind w:right="4"/>
        <w:tabs>
          <w:tab w:val="left" w:pos="126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right="4"/>
        <w:tabs>
          <w:tab w:val="left" w:pos="12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Настоящим Положением определяется порядок формирования и деятельности комиссии по увековечению памяти погибших при защите Отечества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том числе </w:t>
      </w:r>
      <w:r>
        <w:rPr>
          <w:bCs/>
          <w:spacing w:val="-2"/>
          <w:sz w:val="28"/>
          <w:szCs w:val="28"/>
        </w:rPr>
        <w:t xml:space="preserve">погибших (умерших) участников специальной военной операции</w:t>
      </w:r>
      <w:r>
        <w:rPr>
          <w:sz w:val="28"/>
          <w:szCs w:val="28"/>
        </w:rPr>
        <w:t xml:space="preserve"> (далее - Комиссия).</w:t>
      </w:r>
      <w:r>
        <w:rPr>
          <w:sz w:val="28"/>
          <w:szCs w:val="28"/>
        </w:rPr>
      </w:r>
    </w:p>
    <w:p>
      <w:pPr>
        <w:pStyle w:val="710"/>
        <w:ind w:right="4"/>
        <w:spacing w:before="2"/>
        <w:tabs>
          <w:tab w:val="left" w:pos="139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 В своей деятельности Комиссия руководствуется Законом Российской Федерации от 14.01.1993 № 4292-1 «Об увековечении памяти погибших при защите Отечества» и Положением «Об увековечении памяти погибших при защите Отечества</w:t>
      </w:r>
      <w:r>
        <w:rPr>
          <w:sz w:val="28"/>
          <w:szCs w:val="28"/>
        </w:rPr>
        <w:t xml:space="preserve">, в том числе </w:t>
      </w:r>
      <w:r>
        <w:rPr>
          <w:bCs/>
          <w:spacing w:val="-2"/>
          <w:sz w:val="28"/>
          <w:szCs w:val="28"/>
        </w:rPr>
        <w:t xml:space="preserve">погибших (умерших) участников специальной военной операции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10"/>
        <w:ind w:right="4"/>
        <w:tabs>
          <w:tab w:val="left" w:pos="128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 Комиссия осуществляет свои полномочия во взаимодействии с органами местного самоуправления сельского поселения Ульт-Ягун, </w:t>
      </w:r>
      <w:r>
        <w:rPr>
          <w:sz w:val="28"/>
          <w:szCs w:val="28"/>
        </w:rPr>
        <w:t xml:space="preserve">учреждениями, </w:t>
      </w:r>
      <w:r>
        <w:rPr>
          <w:sz w:val="28"/>
          <w:szCs w:val="28"/>
        </w:rPr>
        <w:t xml:space="preserve">организациями и предприятиями независимо от их организационно-правовых форм и гражданами по всем интересующим ее вопросам, касающимся увековечения памяти погибших при защите Отечества.</w:t>
      </w:r>
      <w:r>
        <w:rPr>
          <w:sz w:val="28"/>
          <w:szCs w:val="28"/>
        </w:rPr>
      </w:r>
    </w:p>
    <w:p>
      <w:pPr>
        <w:pStyle w:val="710"/>
        <w:ind w:left="2499" w:right="-137" w:firstLine="0"/>
        <w:jc w:val="left"/>
        <w:spacing w:before="321"/>
        <w:tabs>
          <w:tab w:val="left" w:pos="2499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Основные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задачи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функции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комиссии</w:t>
      </w:r>
      <w:r>
        <w:rPr>
          <w:bCs/>
          <w:sz w:val="28"/>
          <w:szCs w:val="28"/>
        </w:rPr>
      </w:r>
    </w:p>
    <w:p>
      <w:pPr>
        <w:pStyle w:val="710"/>
        <w:ind w:right="4"/>
        <w:tabs>
          <w:tab w:val="left" w:pos="132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right="4"/>
        <w:tabs>
          <w:tab w:val="left" w:pos="13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 Задачей Комиссии является содействие увековечению памяти погибших при защите Отечества.</w:t>
      </w:r>
      <w:r>
        <w:rPr>
          <w:sz w:val="28"/>
          <w:szCs w:val="28"/>
        </w:rPr>
      </w:r>
    </w:p>
    <w:p>
      <w:pPr>
        <w:pStyle w:val="710"/>
        <w:ind w:right="4"/>
        <w:spacing w:line="321" w:lineRule="exact"/>
        <w:tabs>
          <w:tab w:val="left" w:pos="12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2.2. Комиссия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функции:</w:t>
      </w:r>
      <w:r>
        <w:rPr>
          <w:sz w:val="28"/>
          <w:szCs w:val="28"/>
        </w:rPr>
      </w:r>
    </w:p>
    <w:p>
      <w:pPr>
        <w:pStyle w:val="710"/>
        <w:ind w:right="4"/>
        <w:tabs>
          <w:tab w:val="left" w:pos="115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рассматривает ходатайства и прилагаемые к ним документы (в соответствии с приложениями к настоящему</w:t>
      </w:r>
      <w:r>
        <w:t xml:space="preserve"> </w:t>
      </w:r>
      <w:r>
        <w:rPr>
          <w:sz w:val="28"/>
          <w:szCs w:val="28"/>
        </w:rPr>
        <w:t xml:space="preserve">Положению 1, 2, 3)</w:t>
      </w:r>
      <w:r>
        <w:rPr>
          <w:sz w:val="28"/>
          <w:szCs w:val="28"/>
        </w:rPr>
        <w:t xml:space="preserve">, поступающие от органов местного самоуправления сельского поселения Ульт-Ягун, учреждений, организаций, общественных объединений, а также инициативных групп граждан;</w:t>
      </w:r>
      <w:r>
        <w:rPr>
          <w:sz w:val="28"/>
          <w:szCs w:val="28"/>
        </w:rPr>
      </w:r>
    </w:p>
    <w:p>
      <w:pPr>
        <w:pStyle w:val="710"/>
        <w:ind w:right="-137"/>
        <w:spacing w:before="1"/>
        <w:tabs>
          <w:tab w:val="left" w:pos="11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 принимает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увековечения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памяти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присвоения имени,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установки памятного знака (далее - увековечение памяти) или об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удовлетворении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ходатайства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с отсутствием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 для увековечения памяти, предусмотренных Положением «Об увековечении памяти погибших при защите Отечества»; </w:t>
      </w:r>
      <w:r>
        <w:rPr>
          <w:sz w:val="28"/>
          <w:szCs w:val="28"/>
        </w:rPr>
      </w:r>
    </w:p>
    <w:p>
      <w:pPr>
        <w:pStyle w:val="710"/>
        <w:ind w:right="-137"/>
        <w:jc w:val="left"/>
        <w:spacing w:line="242" w:lineRule="auto"/>
        <w:tabs>
          <w:tab w:val="left" w:pos="1229" w:leader="none"/>
          <w:tab w:val="left" w:pos="2851" w:leader="none"/>
          <w:tab w:val="left" w:pos="3772" w:leader="none"/>
          <w:tab w:val="left" w:pos="6060" w:leader="none"/>
          <w:tab w:val="left" w:pos="7904" w:leader="none"/>
          <w:tab w:val="left" w:pos="9218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3) направляет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главе сельского поселения Ульт-Ягун </w:t>
      </w:r>
      <w:r>
        <w:rPr>
          <w:spacing w:val="-2"/>
          <w:sz w:val="28"/>
          <w:szCs w:val="28"/>
        </w:rPr>
        <w:t xml:space="preserve">решение </w:t>
      </w:r>
      <w:r>
        <w:rPr>
          <w:spacing w:val="-10"/>
          <w:sz w:val="28"/>
          <w:szCs w:val="28"/>
        </w:rPr>
        <w:t xml:space="preserve">о </w:t>
      </w:r>
      <w:r>
        <w:rPr>
          <w:sz w:val="28"/>
          <w:szCs w:val="28"/>
        </w:rPr>
        <w:t xml:space="preserve">возможности увековечения памяти.</w:t>
      </w:r>
      <w:r>
        <w:rPr>
          <w:sz w:val="28"/>
          <w:szCs w:val="28"/>
        </w:rPr>
      </w:r>
    </w:p>
    <w:p>
      <w:pPr>
        <w:pStyle w:val="710"/>
        <w:ind w:right="-137"/>
        <w:jc w:val="center"/>
        <w:spacing w:before="315"/>
        <w:tabs>
          <w:tab w:val="left" w:pos="4148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Состав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комиссии</w:t>
      </w:r>
      <w:r>
        <w:rPr>
          <w:bCs/>
          <w:sz w:val="28"/>
          <w:szCs w:val="28"/>
        </w:rPr>
      </w:r>
    </w:p>
    <w:p>
      <w:pPr>
        <w:pStyle w:val="710"/>
        <w:spacing w:before="74"/>
        <w:tabs>
          <w:tab w:val="left" w:pos="1300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710"/>
        <w:spacing w:before="74"/>
        <w:tabs>
          <w:tab w:val="left" w:pos="1300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3.1. Комиссия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постоянно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действующий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коллегиальный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орган, </w:t>
      </w:r>
      <w:r>
        <w:rPr>
          <w:sz w:val="28"/>
          <w:szCs w:val="28"/>
        </w:rPr>
        <w:t xml:space="preserve">возглавляемый председателем. </w:t>
      </w:r>
      <w:r>
        <w:rPr>
          <w:sz w:val="28"/>
          <w:szCs w:val="28"/>
        </w:rPr>
      </w:r>
    </w:p>
    <w:p>
      <w:pPr>
        <w:pStyle w:val="710"/>
        <w:spacing w:before="74"/>
        <w:tabs>
          <w:tab w:val="left" w:pos="130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В состав Комиссии могут входить: депутаты сельского поселения Ульт-Ягун, работники отраслевых (функциональных) органов администрации сельского поселения Ульт-Ягун, представители общественных организаций, граждан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10"/>
        <w:spacing w:before="74"/>
        <w:tabs>
          <w:tab w:val="left" w:pos="1300" w:leader="none"/>
        </w:tabs>
        <w:rPr>
          <w:sz w:val="28"/>
          <w:szCs w:val="28"/>
        </w:rPr>
      </w:pPr>
      <w:r>
        <w:rPr>
          <w:bCs/>
          <w:spacing w:val="-2"/>
          <w:sz w:val="28"/>
          <w:szCs w:val="28"/>
          <w:highlight w:val="none"/>
        </w:rPr>
      </w:r>
      <w:r>
        <w:rPr>
          <w:bCs/>
          <w:spacing w:val="-2"/>
          <w:sz w:val="28"/>
          <w:szCs w:val="28"/>
          <w:highlight w:val="none"/>
        </w:rPr>
      </w:r>
    </w:p>
    <w:p>
      <w:pPr>
        <w:pStyle w:val="710"/>
        <w:jc w:val="center"/>
        <w:spacing w:before="74"/>
        <w:tabs>
          <w:tab w:val="left" w:pos="1300" w:leader="none"/>
        </w:tabs>
        <w:rPr>
          <w:spacing w:val="-2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Cs/>
          <w:sz w:val="28"/>
          <w:szCs w:val="28"/>
        </w:rPr>
        <w:t xml:space="preserve">4. Порядок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работы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комиссии</w:t>
      </w:r>
      <w:r>
        <w:rPr>
          <w:sz w:val="28"/>
          <w:szCs w:val="28"/>
        </w:rPr>
      </w:r>
      <w:r/>
    </w:p>
    <w:p>
      <w:pPr>
        <w:pStyle w:val="710"/>
        <w:ind w:left="0" w:firstLine="0"/>
        <w:jc w:val="center"/>
        <w:spacing w:before="1"/>
        <w:tabs>
          <w:tab w:val="left" w:pos="3228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0"/>
        <w:ind w:left="0" w:firstLine="0"/>
        <w:jc w:val="center"/>
        <w:spacing w:before="1"/>
        <w:tabs>
          <w:tab w:val="left" w:pos="3228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Комиссия осуществляет свою деятельность посредством проведения </w:t>
      </w:r>
      <w:r>
        <w:rPr>
          <w:bCs/>
          <w:sz w:val="28"/>
          <w:szCs w:val="28"/>
        </w:rPr>
      </w:r>
    </w:p>
    <w:p>
      <w:pPr>
        <w:pStyle w:val="710"/>
        <w:ind w:left="0" w:firstLine="0"/>
        <w:spacing w:before="1"/>
        <w:tabs>
          <w:tab w:val="left" w:pos="3228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заседаний. Заседания комиссии проводятся по мере </w:t>
      </w:r>
      <w:r>
        <w:rPr>
          <w:bCs/>
          <w:spacing w:val="-2"/>
          <w:sz w:val="28"/>
          <w:szCs w:val="28"/>
        </w:rPr>
        <w:t xml:space="preserve">необходимости.</w:t>
      </w:r>
      <w:r>
        <w:rPr>
          <w:bCs/>
          <w:sz w:val="28"/>
          <w:szCs w:val="28"/>
        </w:rPr>
      </w:r>
    </w:p>
    <w:p>
      <w:pPr>
        <w:pStyle w:val="710"/>
        <w:spacing w:line="321" w:lineRule="exact"/>
        <w:tabs>
          <w:tab w:val="left" w:pos="1198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4.2. Председатель</w:t>
      </w:r>
      <w:r>
        <w:rPr>
          <w:bCs/>
          <w:spacing w:val="-1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Комиссии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созывает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pacing w:val="-1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проводит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заседание</w:t>
      </w:r>
      <w:r>
        <w:rPr>
          <w:bCs/>
          <w:spacing w:val="-3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Комиссии.</w:t>
      </w:r>
      <w:r>
        <w:rPr>
          <w:bCs/>
          <w:sz w:val="28"/>
          <w:szCs w:val="28"/>
        </w:rPr>
      </w:r>
    </w:p>
    <w:p>
      <w:pPr>
        <w:pStyle w:val="710"/>
        <w:spacing w:before="2"/>
        <w:tabs>
          <w:tab w:val="left" w:pos="131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4.3. В случае отсутствия председателя Комиссии его обязанности выполняет заместитель председателя Комиссии.</w:t>
      </w:r>
      <w:r>
        <w:rPr>
          <w:bCs/>
          <w:sz w:val="28"/>
          <w:szCs w:val="28"/>
        </w:rPr>
      </w:r>
    </w:p>
    <w:p>
      <w:pPr>
        <w:pStyle w:val="710"/>
        <w:tabs>
          <w:tab w:val="left" w:pos="128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 Решение Комиссии считается правомочным, если на заседании присутствуют не менее половины численного состава Комиссии.</w:t>
      </w:r>
      <w:r>
        <w:rPr>
          <w:bCs/>
          <w:sz w:val="28"/>
          <w:szCs w:val="28"/>
        </w:rPr>
      </w:r>
    </w:p>
    <w:p>
      <w:pPr>
        <w:pStyle w:val="710"/>
        <w:tabs>
          <w:tab w:val="left" w:pos="128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4.5. На заседание комиссии могут приглашать иные лица, не входящие в состав Комиссии.</w:t>
      </w:r>
      <w:r>
        <w:rPr>
          <w:bCs/>
          <w:sz w:val="28"/>
          <w:szCs w:val="28"/>
        </w:rPr>
      </w:r>
    </w:p>
    <w:p>
      <w:pPr>
        <w:pStyle w:val="710"/>
        <w:tabs>
          <w:tab w:val="left" w:pos="1283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0"/>
        <w:ind w:left="3684" w:firstLine="0"/>
        <w:jc w:val="left"/>
        <w:tabs>
          <w:tab w:val="left" w:pos="368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Решения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комиссии</w:t>
      </w:r>
      <w:r>
        <w:rPr>
          <w:bCs/>
          <w:sz w:val="28"/>
          <w:szCs w:val="28"/>
        </w:rPr>
      </w:r>
    </w:p>
    <w:p>
      <w:pPr>
        <w:pStyle w:val="710"/>
        <w:tabs>
          <w:tab w:val="left" w:pos="136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0"/>
        <w:tabs>
          <w:tab w:val="left" w:pos="1360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5.1. По результатам заседания Комиссия принимает решение в пределах своей компетенции.</w:t>
      </w:r>
      <w:r>
        <w:rPr>
          <w:bCs/>
          <w:sz w:val="28"/>
          <w:szCs w:val="28"/>
        </w:rPr>
      </w:r>
    </w:p>
    <w:p>
      <w:pPr>
        <w:pStyle w:val="710"/>
        <w:tabs>
          <w:tab w:val="left" w:pos="124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 Решение Комиссии принима</w:t>
      </w:r>
      <w:r>
        <w:rPr>
          <w:bCs/>
          <w:sz w:val="28"/>
          <w:szCs w:val="28"/>
        </w:rPr>
        <w:t xml:space="preserve">ется простым большинством голосов от числа присутствующих на заседании путем открытого голосования и оформляется протоколом. При равенстве голосов решающий голос принадлежит председательствующему. Протокол подписывается председателем и секретарем Комиссии.</w:t>
      </w:r>
      <w:r>
        <w:rPr>
          <w:bCs/>
          <w:sz w:val="28"/>
          <w:szCs w:val="28"/>
        </w:rPr>
      </w:r>
    </w:p>
    <w:p>
      <w:pPr>
        <w:pStyle w:val="710"/>
        <w:spacing w:line="242" w:lineRule="auto"/>
        <w:tabs>
          <w:tab w:val="left" w:pos="1216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Поступившие ходатайства и документы Комиссия рассматривает в месячный срок.</w:t>
      </w:r>
      <w:r>
        <w:rPr>
          <w:bCs/>
          <w:sz w:val="28"/>
          <w:szCs w:val="28"/>
        </w:rPr>
      </w:r>
    </w:p>
    <w:p>
      <w:pPr>
        <w:pStyle w:val="710"/>
        <w:tabs>
          <w:tab w:val="left" w:pos="1314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5.4. На основании положительного решения Комиссия направляет ходатайство</w:t>
      </w:r>
      <w:r>
        <w:rPr>
          <w:bCs/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</w:t>
      </w:r>
      <w:r>
        <w:rPr>
          <w:bCs/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соответствующие</w:t>
      </w:r>
      <w:r>
        <w:rPr>
          <w:bCs/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документы</w:t>
      </w:r>
      <w:r>
        <w:rPr>
          <w:bCs/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(выписку</w:t>
      </w:r>
      <w:r>
        <w:rPr>
          <w:bCs/>
          <w:spacing w:val="-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протокола</w:t>
      </w:r>
      <w:r>
        <w:rPr>
          <w:bCs/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заседания комиссии, решение комиссии, копии документов, представленных в комиссию) главе поселения.</w:t>
      </w:r>
      <w:r>
        <w:rPr>
          <w:bCs/>
          <w:sz w:val="28"/>
          <w:szCs w:val="28"/>
        </w:rPr>
      </w:r>
    </w:p>
    <w:p>
      <w:pPr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10"/>
        <w:shd w:val="clear" w:color="auto" w:fill="ffffff"/>
        <w:tabs>
          <w:tab w:val="left" w:pos="96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4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 xml:space="preserve">Приложение 3</w:t>
      </w:r>
      <w:r>
        <w:rPr>
          <w:color w:val="000000"/>
          <w:spacing w:val="1"/>
          <w:sz w:val="24"/>
        </w:rPr>
      </w:r>
    </w:p>
    <w:p>
      <w:pPr>
        <w:ind w:left="5684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 xml:space="preserve">к постановлению администрации </w:t>
      </w:r>
      <w:r>
        <w:rPr>
          <w:color w:val="000000"/>
          <w:spacing w:val="1"/>
          <w:sz w:val="24"/>
        </w:rPr>
      </w:r>
    </w:p>
    <w:p>
      <w:pPr>
        <w:ind w:left="5684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 xml:space="preserve">сельского поселения Ульт-Ягун</w:t>
      </w:r>
      <w:r>
        <w:rPr>
          <w:color w:val="000000"/>
          <w:spacing w:val="1"/>
          <w:sz w:val="24"/>
        </w:rPr>
      </w:r>
    </w:p>
    <w:p>
      <w:pPr>
        <w:ind w:left="5684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 xml:space="preserve">от «___» _________ 2025 № ____</w:t>
      </w:r>
      <w:r>
        <w:rPr>
          <w:color w:val="000000"/>
          <w:spacing w:val="1"/>
          <w:sz w:val="24"/>
        </w:rPr>
      </w:r>
    </w:p>
    <w:p>
      <w:pPr>
        <w:pStyle w:val="874"/>
        <w:ind w:left="0" w:right="138"/>
        <w:jc w:val="center"/>
        <w:spacing w:before="321" w:line="322" w:lineRule="exact"/>
        <w:rPr>
          <w:bCs/>
        </w:rPr>
      </w:pPr>
      <w:r>
        <w:rPr>
          <w:bCs/>
        </w:rPr>
        <w:t xml:space="preserve">Состав</w:t>
      </w:r>
      <w:r>
        <w:rPr>
          <w:bCs/>
          <w:spacing w:val="-4"/>
        </w:rPr>
        <w:t xml:space="preserve"> </w:t>
      </w:r>
      <w:r>
        <w:rPr>
          <w:bCs/>
          <w:spacing w:val="-2"/>
        </w:rPr>
        <w:t xml:space="preserve">комиссии</w:t>
      </w:r>
      <w:r>
        <w:rPr>
          <w:bCs/>
        </w:rPr>
      </w:r>
    </w:p>
    <w:p>
      <w:pPr>
        <w:pStyle w:val="874"/>
        <w:ind w:left="0" w:right="4"/>
        <w:jc w:val="center"/>
        <w:rPr>
          <w:bCs/>
        </w:rPr>
      </w:pPr>
      <w:r>
        <w:rPr>
          <w:bCs/>
        </w:rPr>
        <w:t xml:space="preserve">по</w:t>
      </w:r>
      <w:r>
        <w:rPr>
          <w:bCs/>
          <w:spacing w:val="-7"/>
        </w:rPr>
        <w:t xml:space="preserve"> </w:t>
      </w:r>
      <w:r>
        <w:rPr>
          <w:bCs/>
        </w:rPr>
        <w:t xml:space="preserve">увековечению</w:t>
      </w:r>
      <w:r>
        <w:rPr>
          <w:bCs/>
          <w:spacing w:val="-5"/>
        </w:rPr>
        <w:t xml:space="preserve"> </w:t>
      </w:r>
      <w:r>
        <w:rPr>
          <w:bCs/>
        </w:rPr>
        <w:t xml:space="preserve">памяти</w:t>
      </w:r>
      <w:r>
        <w:rPr>
          <w:bCs/>
          <w:spacing w:val="-4"/>
        </w:rPr>
        <w:t xml:space="preserve"> </w:t>
      </w:r>
      <w:r>
        <w:rPr>
          <w:bCs/>
        </w:rPr>
        <w:t xml:space="preserve">погибших</w:t>
      </w:r>
      <w:r>
        <w:rPr>
          <w:bCs/>
          <w:spacing w:val="-3"/>
        </w:rPr>
        <w:t xml:space="preserve"> </w:t>
      </w:r>
      <w:r>
        <w:rPr>
          <w:bCs/>
        </w:rPr>
        <w:t xml:space="preserve">при</w:t>
      </w:r>
      <w:r>
        <w:rPr>
          <w:bCs/>
          <w:spacing w:val="-7"/>
        </w:rPr>
        <w:t xml:space="preserve"> </w:t>
      </w:r>
      <w:r>
        <w:rPr>
          <w:bCs/>
        </w:rPr>
        <w:t xml:space="preserve">защите</w:t>
      </w:r>
      <w:r>
        <w:rPr>
          <w:bCs/>
          <w:spacing w:val="-7"/>
        </w:rPr>
        <w:t xml:space="preserve"> </w:t>
      </w:r>
      <w:r>
        <w:rPr>
          <w:bCs/>
          <w:spacing w:val="-2"/>
        </w:rPr>
        <w:t xml:space="preserve">Отечества</w:t>
      </w:r>
      <w:r>
        <w:rPr>
          <w:bCs/>
          <w:spacing w:val="-2"/>
        </w:rPr>
        <w:t xml:space="preserve">, в том числе </w:t>
      </w:r>
      <w:bookmarkStart w:id="1" w:name="_Hlk216564935"/>
      <w:r>
        <w:rPr>
          <w:bCs/>
          <w:spacing w:val="-2"/>
        </w:rPr>
        <w:t xml:space="preserve">погибших (умерших) участников специальной военной операции</w:t>
      </w:r>
      <w:bookmarkEnd w:id="1"/>
      <w:r/>
      <w:r>
        <w:rPr>
          <w:bCs/>
        </w:rPr>
      </w:r>
    </w:p>
    <w:p>
      <w:pPr>
        <w:pStyle w:val="874"/>
        <w:ind w:left="0" w:right="139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left"/>
        <w:widowControl w:val="off"/>
        <w:rPr>
          <w:b/>
          <w:szCs w:val="26"/>
        </w:rPr>
      </w:pPr>
      <w:r>
        <w:rPr>
          <w:b/>
          <w:szCs w:val="26"/>
        </w:rPr>
      </w:r>
      <w:r>
        <w:rPr>
          <w:b/>
          <w:szCs w:val="26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7"/>
        <w:gridCol w:w="657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8" w:type="dxa"/>
            <w:textDirection w:val="lrTb"/>
            <w:noWrap w:val="false"/>
          </w:tcPr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Добровольская</w:t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Юрьевна </w:t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главы</w:t>
            </w:r>
            <w:r>
              <w:rPr>
                <w:spacing w:val="-4"/>
                <w:sz w:val="28"/>
                <w:szCs w:val="28"/>
              </w:rPr>
              <w:t xml:space="preserve"> сельского поселения Ульт-Ягун</w:t>
            </w:r>
            <w:r>
              <w:rPr>
                <w:sz w:val="28"/>
                <w:szCs w:val="28"/>
              </w:rPr>
              <w:t xml:space="preserve">, председатель комиссии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8" w:type="dxa"/>
            <w:textDirection w:val="lrTb"/>
            <w:noWrap w:val="false"/>
          </w:tcPr>
          <w:p>
            <w:pPr>
              <w:jc w:val="left"/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Дзюбенко </w:t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Дарья Анатольевна</w:t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начальник службы ЖКХ и благоустройства администрации сельского поселения Ульт-Ягун</w:t>
            </w:r>
            <w:r>
              <w:rPr>
                <w:sz w:val="28"/>
                <w:szCs w:val="28"/>
              </w:rPr>
              <w:t xml:space="preserve">, заместитель председателя комиссии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8" w:type="dxa"/>
            <w:textDirection w:val="lrTb"/>
            <w:noWrap w:val="false"/>
          </w:tcPr>
          <w:p>
            <w:pPr>
              <w:jc w:val="left"/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Каргапольцева</w:t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Татьяна Геннадьевна</w:t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6" w:type="dxa"/>
            <w:textDirection w:val="lrTb"/>
            <w:noWrap w:val="false"/>
          </w:tcPr>
          <w:p>
            <w:pPr>
              <w:pStyle w:val="874"/>
              <w:ind w:right="135"/>
              <w:jc w:val="both"/>
              <w:spacing w:line="242" w:lineRule="auto"/>
            </w:pPr>
            <w:r>
              <w:t xml:space="preserve">Главный специалист администрации сельского поселения Ульт-Ягун, секретарь комиссии</w:t>
            </w:r>
            <w:r/>
          </w:p>
          <w:p>
            <w:pPr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5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8" w:type="dxa"/>
            <w:textDirection w:val="lrTb"/>
            <w:noWrap w:val="false"/>
          </w:tcPr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депутатов сельского поселения Ульт-Ягун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8" w:type="dxa"/>
            <w:textDirection w:val="lrTb"/>
            <w:noWrap w:val="false"/>
          </w:tcPr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Жаворонкова</w:t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Петровна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по военно-учетной работе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8" w:type="dxa"/>
            <w:textDirection w:val="lrTb"/>
            <w:noWrap w:val="false"/>
          </w:tcPr>
          <w:p>
            <w:pPr>
              <w:jc w:val="left"/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Мышкина</w:t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Владимировна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6" w:type="dxa"/>
            <w:textDirection w:val="lrTb"/>
            <w:noWrap w:val="false"/>
          </w:tcPr>
          <w:p>
            <w:pPr>
              <w:widowControl w:val="o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общественной организации «Все для Победы»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1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8" w:type="dxa"/>
            <w:textDirection w:val="lrTb"/>
            <w:noWrap w:val="false"/>
          </w:tcPr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Султанова Елена Анатольевна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общественного совета Сургутского района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1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8" w:type="dxa"/>
            <w:textDirection w:val="lrTb"/>
            <w:noWrap w:val="false"/>
          </w:tcPr>
          <w:p>
            <w:pPr>
              <w:jc w:val="lef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46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ind w:firstLine="708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ind w:firstLine="708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ind w:firstLine="708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spacing w:before="10"/>
        <w:shd w:val="clear" w:color="auto" w:fill="ffffff"/>
        <w:tabs>
          <w:tab w:val="left" w:pos="9639" w:leader="none"/>
        </w:tabs>
      </w:pPr>
      <w:r>
        <w:rPr>
          <w:szCs w:val="26"/>
        </w:rPr>
      </w:r>
      <w:r>
        <w:rPr>
          <w:szCs w:val="26"/>
        </w:rPr>
      </w:r>
    </w:p>
    <w:p>
      <w:pPr>
        <w:spacing w:before="10"/>
        <w:shd w:val="clear" w:color="auto" w:fill="ffffff"/>
        <w:tabs>
          <w:tab w:val="left" w:pos="9639" w:leader="none"/>
        </w:tabs>
      </w:pPr>
      <w:r/>
      <w:r/>
    </w:p>
    <w:p>
      <w:pPr>
        <w:spacing w:before="10"/>
        <w:shd w:val="clear" w:color="auto" w:fill="ffffff"/>
        <w:tabs>
          <w:tab w:val="left" w:pos="9639" w:leader="none"/>
        </w:tabs>
      </w:pPr>
      <w:r/>
      <w:r/>
    </w:p>
    <w:p>
      <w:pPr>
        <w:spacing w:before="10"/>
        <w:shd w:val="clear" w:color="auto" w:fill="ffffff"/>
        <w:tabs>
          <w:tab w:val="left" w:pos="9639" w:leader="none"/>
        </w:tabs>
      </w:pPr>
      <w:r/>
      <w:r/>
    </w:p>
    <w:p>
      <w:pPr>
        <w:spacing w:before="10"/>
        <w:shd w:val="clear" w:color="auto" w:fill="ffffff"/>
        <w:tabs>
          <w:tab w:val="left" w:pos="9639" w:leader="none"/>
        </w:tabs>
      </w:pPr>
      <w:r>
        <w:rPr>
          <w:szCs w:val="26"/>
        </w:rPr>
      </w:r>
      <w:r/>
    </w:p>
    <w:p>
      <w:pPr>
        <w:ind w:left="0" w:right="0" w:firstLine="4961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1</w:t>
      </w:r>
      <w:r>
        <w:rPr>
          <w:color w:val="000000"/>
          <w:spacing w:val="1"/>
          <w:sz w:val="24"/>
          <w:szCs w:val="24"/>
        </w:rPr>
      </w:r>
    </w:p>
    <w:p>
      <w:pPr>
        <w:ind w:left="0" w:right="0" w:firstLine="4961"/>
        <w:spacing w:before="10"/>
        <w:shd w:val="clear" w:color="auto" w:fill="ffffff"/>
        <w:tabs>
          <w:tab w:val="left" w:pos="9639" w:leader="none"/>
        </w:tabs>
        <w:rPr>
          <w:bCs/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к </w:t>
      </w:r>
      <w:r>
        <w:rPr>
          <w:bCs/>
          <w:color w:val="000000"/>
          <w:spacing w:val="1"/>
          <w:sz w:val="24"/>
          <w:szCs w:val="24"/>
        </w:rPr>
        <w:t xml:space="preserve">Положению </w:t>
      </w:r>
      <w:r>
        <w:rPr>
          <w:bCs/>
          <w:color w:val="000000"/>
          <w:spacing w:val="1"/>
          <w:sz w:val="24"/>
          <w:szCs w:val="24"/>
        </w:rPr>
        <w:t xml:space="preserve">об увековечении памяти </w:t>
      </w:r>
      <w:r>
        <w:rPr>
          <w:bCs/>
          <w:color w:val="000000"/>
          <w:spacing w:val="1"/>
          <w:sz w:val="24"/>
          <w:szCs w:val="24"/>
        </w:rPr>
      </w:r>
    </w:p>
    <w:p>
      <w:pPr>
        <w:ind w:left="0" w:right="0" w:firstLine="4961"/>
        <w:spacing w:before="10"/>
        <w:shd w:val="clear" w:color="auto" w:fill="ffffff"/>
        <w:tabs>
          <w:tab w:val="left" w:pos="9639" w:leader="none"/>
        </w:tabs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погибших при защите Отечества</w:t>
      </w:r>
      <w:r>
        <w:rPr>
          <w:bCs/>
          <w:color w:val="000000"/>
          <w:spacing w:val="1"/>
          <w:sz w:val="24"/>
          <w:szCs w:val="24"/>
        </w:rPr>
        <w:t xml:space="preserve">, </w:t>
      </w:r>
      <w:r>
        <w:rPr>
          <w:bCs/>
          <w:color w:val="000000"/>
          <w:spacing w:val="1"/>
          <w:sz w:val="24"/>
          <w:szCs w:val="24"/>
        </w:rPr>
      </w:r>
    </w:p>
    <w:p>
      <w:pPr>
        <w:ind w:left="0" w:right="0" w:firstLine="4961"/>
        <w:spacing w:before="10"/>
        <w:shd w:val="clear" w:color="auto" w:fill="ffffff"/>
        <w:tabs>
          <w:tab w:val="left" w:pos="9639" w:leader="none"/>
        </w:tabs>
        <w:rPr>
          <w:bCs/>
          <w:spacing w:val="-2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в том числе </w:t>
      </w:r>
      <w:r>
        <w:rPr>
          <w:bCs/>
          <w:spacing w:val="-2"/>
          <w:sz w:val="24"/>
          <w:szCs w:val="24"/>
        </w:rPr>
        <w:t xml:space="preserve">погибших (умерших) </w:t>
      </w:r>
      <w:r>
        <w:rPr>
          <w:bCs/>
          <w:spacing w:val="-2"/>
          <w:sz w:val="24"/>
          <w:szCs w:val="24"/>
        </w:rPr>
      </w:r>
    </w:p>
    <w:p>
      <w:pPr>
        <w:ind w:left="0" w:right="0" w:firstLine="4961"/>
        <w:spacing w:before="10"/>
        <w:shd w:val="clear" w:color="auto" w:fill="ffffff"/>
        <w:tabs>
          <w:tab w:val="left" w:pos="9639" w:leader="none"/>
        </w:tabs>
        <w:rPr>
          <w:bCs/>
          <w:color w:val="000000"/>
          <w:spacing w:val="1"/>
          <w:sz w:val="24"/>
        </w:rPr>
      </w:pPr>
      <w:r>
        <w:rPr>
          <w:bCs/>
          <w:spacing w:val="-2"/>
          <w:sz w:val="24"/>
          <w:szCs w:val="24"/>
        </w:rPr>
        <w:t xml:space="preserve">участников специальной военной операции</w:t>
      </w:r>
      <w:r>
        <w:rPr>
          <w:bCs/>
          <w:color w:val="000000"/>
          <w:spacing w:val="1"/>
          <w:sz w:val="24"/>
        </w:rPr>
      </w:r>
    </w:p>
    <w:p>
      <w:pPr>
        <w:ind w:right="402"/>
        <w:jc w:val="center"/>
        <w:rPr>
          <w:bCs/>
          <w:szCs w:val="26"/>
        </w:rPr>
      </w:pPr>
      <w:r>
        <w:rPr>
          <w:bCs/>
          <w:szCs w:val="26"/>
        </w:rPr>
      </w:r>
      <w:r>
        <w:rPr>
          <w:bCs/>
          <w:szCs w:val="26"/>
        </w:rPr>
      </w:r>
    </w:p>
    <w:p>
      <w:pPr>
        <w:ind w:right="402"/>
        <w:jc w:val="center"/>
        <w:rPr>
          <w:bCs/>
          <w:szCs w:val="26"/>
        </w:rPr>
      </w:pPr>
      <w:r>
        <w:rPr>
          <w:bCs/>
          <w:szCs w:val="26"/>
        </w:rPr>
        <w:t xml:space="preserve">Форма</w:t>
      </w:r>
      <w:r>
        <w:rPr>
          <w:bCs/>
          <w:spacing w:val="-8"/>
          <w:szCs w:val="26"/>
        </w:rPr>
        <w:t xml:space="preserve"> </w:t>
      </w:r>
      <w:r>
        <w:rPr>
          <w:bCs/>
          <w:szCs w:val="26"/>
        </w:rPr>
        <w:t xml:space="preserve">Ходатайства</w:t>
      </w:r>
      <w:r>
        <w:rPr>
          <w:bCs/>
          <w:spacing w:val="-9"/>
          <w:szCs w:val="26"/>
        </w:rPr>
        <w:t xml:space="preserve"> </w:t>
      </w:r>
      <w:r>
        <w:rPr>
          <w:bCs/>
          <w:szCs w:val="26"/>
        </w:rPr>
        <w:t xml:space="preserve">от</w:t>
      </w:r>
      <w:r>
        <w:rPr>
          <w:bCs/>
          <w:spacing w:val="-7"/>
          <w:szCs w:val="26"/>
        </w:rPr>
        <w:t xml:space="preserve"> </w:t>
      </w:r>
      <w:r>
        <w:rPr>
          <w:bCs/>
          <w:szCs w:val="26"/>
        </w:rPr>
        <w:t xml:space="preserve">физического</w:t>
      </w:r>
      <w:r>
        <w:rPr>
          <w:bCs/>
          <w:spacing w:val="-10"/>
          <w:szCs w:val="26"/>
        </w:rPr>
        <w:t xml:space="preserve"> </w:t>
      </w:r>
      <w:r>
        <w:rPr>
          <w:bCs/>
          <w:szCs w:val="26"/>
        </w:rPr>
        <w:t xml:space="preserve">лица</w:t>
      </w:r>
      <w:r>
        <w:rPr>
          <w:bCs/>
          <w:szCs w:val="26"/>
        </w:rPr>
      </w:r>
    </w:p>
    <w:p>
      <w:pPr>
        <w:ind w:right="402"/>
        <w:jc w:val="center"/>
        <w:rPr>
          <w:bCs/>
          <w:szCs w:val="26"/>
        </w:rPr>
      </w:pPr>
      <w:r>
        <w:rPr>
          <w:bCs/>
          <w:szCs w:val="26"/>
        </w:rPr>
      </w:r>
      <w:r>
        <w:rPr>
          <w:bCs/>
          <w:szCs w:val="26"/>
        </w:rPr>
      </w:r>
    </w:p>
    <w:p>
      <w:pPr>
        <w:ind w:left="5103" w:right="40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комиссию по увековечению памяти погибших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при</w:t>
      </w:r>
      <w:r>
        <w:rPr>
          <w:bCs/>
          <w:spacing w:val="-13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защите</w:t>
      </w:r>
      <w:r>
        <w:rPr>
          <w:bCs/>
          <w:spacing w:val="-1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Отечества</w:t>
      </w:r>
      <w:r>
        <w:rPr>
          <w:bCs/>
          <w:sz w:val="24"/>
          <w:szCs w:val="24"/>
        </w:rPr>
        <w:t xml:space="preserve">, в том числе погибших (умерших) участников специальной военной операции</w:t>
      </w:r>
      <w:r>
        <w:rPr>
          <w:bCs/>
          <w:sz w:val="24"/>
          <w:szCs w:val="24"/>
        </w:rPr>
      </w:r>
    </w:p>
    <w:p>
      <w:pPr>
        <w:ind w:left="5103" w:right="402"/>
        <w:rPr>
          <w:bCs/>
          <w:sz w:val="24"/>
          <w:szCs w:val="24"/>
        </w:rPr>
      </w:pPr>
      <w:r>
        <w:rPr>
          <w:sz w:val="22"/>
          <w:szCs w:val="22"/>
        </w:rPr>
        <w:t xml:space="preserve">от</w:t>
      </w:r>
      <w:r>
        <w:t xml:space="preserve"> _____________________________</w:t>
      </w:r>
      <w:r>
        <w:rPr>
          <w:bCs/>
          <w:sz w:val="24"/>
          <w:szCs w:val="24"/>
        </w:rPr>
      </w:r>
    </w:p>
    <w:p>
      <w:pPr>
        <w:ind w:left="5103" w:right="2067"/>
        <w:jc w:val="right"/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ФИО</w:t>
      </w:r>
      <w:r>
        <w:rPr>
          <w:sz w:val="22"/>
          <w:szCs w:val="22"/>
        </w:rPr>
      </w:r>
    </w:p>
    <w:p>
      <w:pPr>
        <w:ind w:left="5103"/>
        <w:tabs>
          <w:tab w:val="left" w:pos="890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проживающего по адресу: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</w:p>
    <w:p>
      <w:pPr>
        <w:pStyle w:val="874"/>
        <w:ind w:left="5103"/>
        <w:jc w:val="center"/>
        <w:spacing w:before="4"/>
        <w:rPr>
          <w:sz w:val="22"/>
          <w:szCs w:val="22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1584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156845</wp:posOffset>
                </wp:positionV>
                <wp:extent cx="2655570" cy="1270"/>
                <wp:effectExtent l="0" t="0" r="0" b="0"/>
                <wp:wrapTopAndBottom/>
                <wp:docPr id="2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655170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655570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51651584;o:allowoverlap:true;o:allowincell:true;mso-position-horizontal-relative:page;margin-left:344.00pt;mso-position-horizontal:absolute;mso-position-vertical-relative:text;margin-top:12.35pt;mso-position-vertical:absolute;width:209.10pt;height:0.10pt;mso-wrap-distance-left:0.00pt;mso-wrap-distance-top:0.00pt;mso-wrap-distance-right:0.00pt;mso-wrap-distance-bottom:0.00pt;visibility:visible;" path="m0,0l99984,0e" coordsize="100000,100000" filled="f" strokecolor="#000000" strokeweight="0.45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2608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316865</wp:posOffset>
                </wp:positionV>
                <wp:extent cx="2654935" cy="1270"/>
                <wp:effectExtent l="0" t="0" r="0" b="0"/>
                <wp:wrapTopAndBottom/>
                <wp:docPr id="3" name="_x0000_s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654698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65493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251652608;o:allowoverlap:true;o:allowincell:true;mso-position-horizontal-relative:page;margin-left:344.00pt;mso-position-horizontal:absolute;mso-position-vertical-relative:text;margin-top:24.95pt;mso-position-vertical:absolute;width:209.05pt;height:0.10pt;mso-wrap-distance-left:0.00pt;mso-wrap-distance-top:0.00pt;mso-wrap-distance-right:0.00pt;mso-wrap-distance-bottom:0.00pt;visibility:visible;" path="m0,0l99991,0e" coordsize="100000,100000" filled="f" strokecolor="#000000" strokeweight="0.45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3632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478790</wp:posOffset>
                </wp:positionV>
                <wp:extent cx="2654935" cy="1270"/>
                <wp:effectExtent l="0" t="0" r="0" b="0"/>
                <wp:wrapTopAndBottom/>
                <wp:docPr id="4" name="_x0000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654698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65493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251653632;o:allowoverlap:true;o:allowincell:true;mso-position-horizontal-relative:page;margin-left:344.00pt;mso-position-horizontal:absolute;mso-position-vertical-relative:text;margin-top:37.70pt;mso-position-vertical:absolute;width:209.05pt;height:0.10pt;mso-wrap-distance-left:0.00pt;mso-wrap-distance-top:0.00pt;mso-wrap-distance-right:0.00pt;mso-wrap-distance-bottom:0.00pt;visibility:visible;" path="m0,0l99991,0e" coordsize="100000,100000" filled="f" strokecolor="#000000" strokeweight="0.45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  <w:szCs w:val="20"/>
        </w:rPr>
        <w:t xml:space="preserve">(прописка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 xml:space="preserve">+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фактический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 xml:space="preserve">адрес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проживания)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874"/>
        <w:ind w:left="5103"/>
        <w:jc w:val="center"/>
        <w:spacing w:before="4"/>
        <w:rPr>
          <w:sz w:val="22"/>
          <w:szCs w:val="22"/>
        </w:rPr>
      </w:pPr>
      <w:r>
        <w:rPr>
          <w:sz w:val="22"/>
          <w:szCs w:val="22"/>
        </w:rPr>
        <w:t xml:space="preserve">паспорт: серия _____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,</w:t>
      </w:r>
      <w:r>
        <w:rPr>
          <w:spacing w:val="-5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№___</w:t>
      </w:r>
      <w:r>
        <w:rPr>
          <w:sz w:val="22"/>
          <w:szCs w:val="22"/>
        </w:rPr>
      </w:r>
    </w:p>
    <w:p>
      <w:pPr>
        <w:ind w:left="5103"/>
        <w:spacing w:line="248" w:lineRule="exact"/>
        <w:tabs>
          <w:tab w:val="left" w:pos="941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выдан: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</w:r>
    </w:p>
    <w:p>
      <w:pPr>
        <w:ind w:left="5103" w:right="137"/>
        <w:rPr>
          <w:sz w:val="22"/>
          <w:szCs w:val="22"/>
        </w:rPr>
      </w:pPr>
      <w:r>
        <w:rPr>
          <w:sz w:val="20"/>
        </w:rPr>
        <w:t xml:space="preserve">(кем,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дата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выдачи,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код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подразделения)</w:t>
      </w:r>
      <w:r>
        <w:rPr>
          <w:sz w:val="22"/>
          <w:szCs w:val="22"/>
        </w:rPr>
        <w:t xml:space="preserve"> копия паспорта прилагается в обязательном </w:t>
      </w:r>
      <w:r>
        <w:rPr>
          <w:spacing w:val="-2"/>
          <w:sz w:val="22"/>
          <w:szCs w:val="22"/>
        </w:rPr>
        <w:t xml:space="preserve">порядке</w:t>
      </w:r>
      <w:r>
        <w:rPr>
          <w:sz w:val="22"/>
          <w:szCs w:val="22"/>
        </w:rPr>
      </w:r>
    </w:p>
    <w:p>
      <w:pPr>
        <w:ind w:left="5103"/>
        <w:tabs>
          <w:tab w:val="left" w:pos="903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контактные данные</w: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4656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157480</wp:posOffset>
                </wp:positionV>
                <wp:extent cx="2654935" cy="1270"/>
                <wp:effectExtent l="0" t="0" r="0" b="0"/>
                <wp:wrapTopAndBottom/>
                <wp:docPr id="5" name="_x0000_s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654698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65493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251654656;o:allowoverlap:true;o:allowincell:true;mso-position-horizontal-relative:page;margin-left:344.00pt;mso-position-horizontal:absolute;mso-position-vertical-relative:text;margin-top:12.40pt;mso-position-vertical:absolute;width:209.05pt;height:0.10pt;mso-wrap-distance-left:0.00pt;mso-wrap-distance-top:0.00pt;mso-wrap-distance-right:0.00pt;mso-wrap-distance-bottom:0.00pt;visibility:visible;" path="m0,0l99991,0e" coordsize="100000,100000" filled="f" strokecolor="#000000" strokeweight="0.45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  <w:t xml:space="preserve"> (номер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телефона,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e-mail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при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наличии)</w:t>
      </w:r>
      <w:r>
        <w:rPr>
          <w:sz w:val="22"/>
          <w:szCs w:val="22"/>
        </w:rPr>
      </w:r>
    </w:p>
    <w:p>
      <w:pPr>
        <w:pStyle w:val="874"/>
        <w:ind w:left="510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ind w:left="0" w:right="138"/>
        <w:jc w:val="center"/>
      </w:pPr>
      <w:r>
        <w:rPr>
          <w:spacing w:val="-2"/>
        </w:rPr>
        <w:t xml:space="preserve">ХОДАТАЙСТВО</w:t>
      </w:r>
      <w:r/>
    </w:p>
    <w:p>
      <w:pPr>
        <w:pStyle w:val="874"/>
        <w:ind w:left="0" w:right="156"/>
        <w:jc w:val="center"/>
        <w:tabs>
          <w:tab w:val="left" w:pos="6489" w:leader="none"/>
          <w:tab w:val="left" w:pos="8871" w:leader="none"/>
        </w:tabs>
      </w:pPr>
      <w:r>
        <w:t xml:space="preserve">Я,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2"/>
        </w:rPr>
        <w:t xml:space="preserve">г.р.,</w:t>
      </w:r>
      <w:r/>
    </w:p>
    <w:p>
      <w:pPr>
        <w:ind w:right="946"/>
        <w:jc w:val="right"/>
        <w:tabs>
          <w:tab w:val="left" w:pos="5348" w:leader="none"/>
        </w:tabs>
        <w:rPr>
          <w:sz w:val="20"/>
        </w:rPr>
      </w:pPr>
      <w:r>
        <w:rPr>
          <w:spacing w:val="-5"/>
          <w:sz w:val="20"/>
        </w:rPr>
        <w:t xml:space="preserve">ФИО</w:t>
      </w:r>
      <w:r>
        <w:rPr>
          <w:sz w:val="20"/>
        </w:rPr>
        <w:tab/>
        <w:t xml:space="preserve">дата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рождения</w:t>
      </w:r>
      <w:r>
        <w:rPr>
          <w:sz w:val="20"/>
        </w:rPr>
      </w:r>
    </w:p>
    <w:p>
      <w:pPr>
        <w:pStyle w:val="874"/>
        <w:ind w:left="0" w:right="192"/>
        <w:jc w:val="center"/>
        <w:spacing w:before="3"/>
        <w:tabs>
          <w:tab w:val="left" w:pos="92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Прошу увековечить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память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</w:r>
    </w:p>
    <w:p>
      <w:pPr>
        <w:pStyle w:val="874"/>
        <w:ind w:left="0"/>
        <w:spacing w:before="76"/>
        <w:rPr>
          <w:sz w:val="20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2706823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210185</wp:posOffset>
                </wp:positionV>
                <wp:extent cx="5867400" cy="1270"/>
                <wp:effectExtent l="0" t="0" r="0" b="0"/>
                <wp:wrapTopAndBottom/>
                <wp:docPr id="6" name="_x0000_s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866979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867400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252706823;o:allowoverlap:true;o:allowincell:true;mso-position-horizontal-relative:page;margin-left:85.10pt;mso-position-horizontal:absolute;mso-position-vertical-relative:text;margin-top:16.55pt;mso-position-vertical:absolute;width:462.00pt;height:0.10pt;mso-wrap-distance-left:0.00pt;mso-wrap-distance-top:0.00pt;mso-wrap-distance-right:0.00pt;mso-wrap-distance-bottom:0.00pt;visibility:visible;" path="m0,0l99991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ind w:right="137"/>
        <w:jc w:val="center"/>
        <w:rPr>
          <w:sz w:val="20"/>
        </w:rPr>
      </w:pPr>
      <w:r>
        <w:rPr>
          <w:sz w:val="20"/>
        </w:rPr>
        <w:t xml:space="preserve">(о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гражданине;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об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историческом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событии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–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нужное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написать)</w:t>
      </w:r>
      <w:r>
        <w:rPr>
          <w:sz w:val="20"/>
        </w:rPr>
      </w:r>
    </w:p>
    <w:p>
      <w:pPr>
        <w:pStyle w:val="874"/>
        <w:ind w:left="0" w:right="194"/>
        <w:jc w:val="center"/>
        <w:spacing w:before="2"/>
        <w:tabs>
          <w:tab w:val="left" w:pos="929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связи с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</w:r>
    </w:p>
    <w:p>
      <w:pPr>
        <w:pStyle w:val="874"/>
        <w:ind w:left="0"/>
        <w:spacing w:before="219"/>
        <w:rPr>
          <w:sz w:val="20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27068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300355</wp:posOffset>
                </wp:positionV>
                <wp:extent cx="5842000" cy="1270"/>
                <wp:effectExtent l="0" t="0" r="0" b="0"/>
                <wp:wrapTopAndBottom/>
                <wp:docPr id="7" name="_x0000_s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841812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842000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5187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252706824;o:allowoverlap:true;o:allowincell:true;mso-position-horizontal-relative:page;margin-left:85.10pt;mso-position-horizontal:absolute;mso-position-vertical-relative:text;margin-top:23.65pt;mso-position-vertical:absolute;width:460.00pt;height:0.10pt;mso-wrap-distance-left:0.00pt;mso-wrap-distance-top:0.00pt;mso-wrap-distance-right:0.00pt;mso-wrap-distance-bottom:0.00pt;visibility:visible;" path="m0,0l99995,0e" coordsize="100000,100000" filled="f" strokecolor="#000000" strokeweight="0.41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ind w:left="412"/>
        <w:rPr>
          <w:sz w:val="20"/>
        </w:rPr>
      </w:pPr>
      <w:r>
        <w:rPr>
          <w:sz w:val="20"/>
        </w:rPr>
        <w:t xml:space="preserve">(обоснование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особых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заслуг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перед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районом,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страной,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народом;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особого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значения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истории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района)</w:t>
      </w:r>
      <w:r>
        <w:rPr>
          <w:sz w:val="20"/>
        </w:rPr>
      </w:r>
    </w:p>
    <w:p>
      <w:pPr>
        <w:pStyle w:val="874"/>
        <w:spacing w:before="1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Предлагаемая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увековечения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памяти:</w:t>
      </w:r>
      <w:r>
        <w:rPr>
          <w:spacing w:val="-2"/>
          <w:sz w:val="24"/>
          <w:szCs w:val="24"/>
        </w:rPr>
      </w:r>
    </w:p>
    <w:p>
      <w:pPr>
        <w:pStyle w:val="874"/>
        <w:spacing w:before="1"/>
        <w:rPr>
          <w:sz w:val="26"/>
          <w:szCs w:val="26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2706825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9305" cy="1270"/>
                <wp:effectExtent l="0" t="0" r="0" b="0"/>
                <wp:wrapTopAndBottom/>
                <wp:docPr id="8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868926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86930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252706825;o:allowoverlap:true;o:allowincell:true;mso-position-horizontal-relative:page;margin-left:85.10pt;mso-position-horizontal:absolute;mso-position-vertical-relative:text;margin-top:15.80pt;mso-position-vertical:absolute;width:462.15pt;height:0.10pt;mso-wrap-distance-left:0.00pt;mso-wrap-distance-top:0.00pt;mso-wrap-distance-right:0.00pt;mso-wrap-distance-bottom:0.00pt;visibility:visible;" path="m0,0l99993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sz w:val="26"/>
          <w:szCs w:val="26"/>
        </w:rPr>
      </w:r>
    </w:p>
    <w:p>
      <w:pPr>
        <w:pStyle w:val="874"/>
        <w:ind w:right="134"/>
        <w:jc w:val="both"/>
        <w:spacing w:before="74"/>
        <w:rPr>
          <w:sz w:val="24"/>
          <w:szCs w:val="24"/>
        </w:rPr>
      </w:pPr>
      <w:r>
        <w:rPr>
          <w:sz w:val="24"/>
          <w:szCs w:val="24"/>
        </w:rPr>
        <w:t xml:space="preserve">присвоение имени муниципальному предприятию, образовательной организации, учреждению, организации и другому объекту; установка мемориальной доски на фасаде жилого дома, на фасаде или внутри здания предприятия, учреждения, орга</w:t>
      </w:r>
      <w:r>
        <w:rPr>
          <w:sz w:val="24"/>
          <w:szCs w:val="24"/>
        </w:rPr>
        <w:t xml:space="preserve">низации, учебного заведения, иного объекта (указать нужное); установка обелисков, памятников и иных памятных знаков и форм на территории сельского поселения Ульт-Ягун; занесение фамилии погибшего при защите Отечества и других сведений о нем в книгу Памяти,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стелу и/или другой объект (указать какой); организация акций увековечения памяти: митинг, собрание, спортивные состязание, выставку, публикацию в средствах массовой информации (указать нужное).</w:t>
      </w:r>
      <w:r>
        <w:rPr>
          <w:sz w:val="24"/>
          <w:szCs w:val="24"/>
        </w:rPr>
      </w:r>
    </w:p>
    <w:p>
      <w:pPr>
        <w:pStyle w:val="874"/>
        <w:ind w:right="141" w:firstLine="706"/>
        <w:jc w:val="both"/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В целях документального подтверждения особых заслуг/особого значения в истории поселения прилагаются копии следующих документов:</w:t>
      </w:r>
      <w:r>
        <w:rPr>
          <w:sz w:val="24"/>
          <w:szCs w:val="24"/>
        </w:rPr>
      </w:r>
    </w:p>
    <w:p>
      <w:pPr>
        <w:pStyle w:val="710"/>
        <w:numPr>
          <w:ilvl w:val="0"/>
          <w:numId w:val="9"/>
        </w:numPr>
        <w:ind w:left="281" w:hanging="279"/>
        <w:spacing w:before="2" w:line="322" w:lineRule="exact"/>
        <w:tabs>
          <w:tab w:val="left" w:pos="281" w:leader="none"/>
          <w:tab w:val="left" w:pos="3567" w:leader="none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</w:r>
    </w:p>
    <w:p>
      <w:pPr>
        <w:pStyle w:val="710"/>
        <w:numPr>
          <w:ilvl w:val="0"/>
          <w:numId w:val="9"/>
        </w:numPr>
        <w:ind w:left="2942" w:hanging="2940"/>
        <w:spacing w:line="322" w:lineRule="exact"/>
        <w:tabs>
          <w:tab w:val="left" w:pos="2942" w:leader="none"/>
        </w:tabs>
        <w:rPr>
          <w:sz w:val="24"/>
          <w:szCs w:val="24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50" behindDoc="0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200660</wp:posOffset>
                </wp:positionV>
                <wp:extent cx="1689100" cy="1270"/>
                <wp:effectExtent l="0" t="0" r="0" b="0"/>
                <wp:wrapNone/>
                <wp:docPr id="9" name="_x0000_s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1688576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1689100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237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251658250;o:allowoverlap:true;o:allowincell:true;mso-position-horizontal-relative:page;margin-left:99.15pt;mso-position-horizontal:absolute;mso-position-vertical-relative:text;margin-top:15.80pt;mso-position-vertical:absolute;width:133.00pt;height:0.10pt;mso-wrap-distance-left:0.00pt;mso-wrap-distance-top:0.00pt;mso-wrap-distance-right:0.00pt;mso-wrap-distance-bottom:0.00pt;visibility:visible;" path="m0,0l99968,0e" coordsize="100000,100000" filled="f" strokecolor="#000000" strokeweight="0.57pt">
                <v:path textboxrect="0,0,100000,100000"/>
              </v:shape>
            </w:pict>
          </mc:Fallback>
        </mc:AlternateContent>
      </w:r>
      <w:r>
        <w:rPr>
          <w:sz w:val="24"/>
          <w:szCs w:val="24"/>
        </w:rPr>
        <w:t xml:space="preserve">и </w:t>
      </w:r>
      <w:r>
        <w:rPr>
          <w:spacing w:val="-4"/>
          <w:sz w:val="24"/>
          <w:szCs w:val="24"/>
        </w:rPr>
        <w:t xml:space="preserve">т.д.</w:t>
      </w:r>
      <w:r>
        <w:rPr>
          <w:sz w:val="24"/>
          <w:szCs w:val="24"/>
        </w:rPr>
      </w:r>
    </w:p>
    <w:p>
      <w:pPr>
        <w:pStyle w:val="874"/>
        <w:jc w:val="both"/>
        <w:spacing w:line="322" w:lineRule="exact"/>
        <w:rPr>
          <w:sz w:val="24"/>
          <w:szCs w:val="24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51" behindDoc="0" locked="0" layoutInCell="1" allowOverlap="1">
                <wp:simplePos x="0" y="0"/>
                <wp:positionH relativeFrom="page">
                  <wp:posOffset>2977515</wp:posOffset>
                </wp:positionH>
                <wp:positionV relativeFrom="paragraph">
                  <wp:posOffset>200660</wp:posOffset>
                </wp:positionV>
                <wp:extent cx="356235" cy="1270"/>
                <wp:effectExtent l="0" t="0" r="0" b="0"/>
                <wp:wrapNone/>
                <wp:docPr id="10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55724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35623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237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251658251;o:allowoverlap:true;o:allowincell:true;mso-position-horizontal-relative:page;margin-left:234.45pt;mso-position-horizontal:absolute;mso-position-vertical-relative:text;margin-top:15.80pt;mso-position-vertical:absolute;width:28.05pt;height:0.10pt;mso-wrap-distance-left:0.00pt;mso-wrap-distance-top:0.00pt;mso-wrap-distance-right:0.00pt;mso-wrap-distance-bottom:0.00pt;visibility:visible;" path="m0,0l99856,0e" coordsize="100000,100000" filled="f" strokecolor="#000000" strokeweight="0.57pt">
                <v:path textboxrect="0,0,100000,100000"/>
              </v:shape>
            </w:pict>
          </mc:Fallback>
        </mc:AlternateContent>
      </w:r>
      <w:r>
        <w:rPr>
          <w:sz w:val="24"/>
          <w:szCs w:val="24"/>
        </w:rPr>
        <w:t xml:space="preserve"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68"/>
          <w:sz w:val="24"/>
          <w:szCs w:val="24"/>
        </w:rPr>
        <w:t xml:space="preserve">    </w:t>
      </w:r>
      <w:r>
        <w:rPr>
          <w:sz w:val="24"/>
          <w:szCs w:val="24"/>
        </w:rPr>
        <w:t xml:space="preserve">листах,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2"/>
          <w:sz w:val="24"/>
          <w:szCs w:val="24"/>
        </w:rPr>
        <w:t xml:space="preserve"> </w:t>
      </w:r>
      <w:r>
        <w:rPr>
          <w:spacing w:val="49"/>
          <w:sz w:val="24"/>
          <w:szCs w:val="24"/>
          <w:u w:val="single"/>
        </w:rPr>
        <w:t xml:space="preserve">    </w:t>
      </w:r>
      <w:r>
        <w:rPr>
          <w:spacing w:val="-4"/>
          <w:sz w:val="24"/>
          <w:szCs w:val="24"/>
        </w:rPr>
        <w:t xml:space="preserve">экз.</w:t>
      </w:r>
      <w:r>
        <w:rPr>
          <w:sz w:val="24"/>
          <w:szCs w:val="24"/>
        </w:rPr>
      </w:r>
    </w:p>
    <w:p>
      <w:pPr>
        <w:pStyle w:val="874"/>
        <w:ind w:left="0"/>
        <w:jc w:val="both"/>
        <w:tabs>
          <w:tab w:val="left" w:pos="2167" w:leader="none"/>
          <w:tab w:val="left" w:pos="4736" w:leader="none"/>
          <w:tab w:val="left" w:pos="824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pacing w:val="69"/>
          <w:sz w:val="24"/>
          <w:szCs w:val="24"/>
          <w:u w:val="single"/>
        </w:rPr>
        <w:t xml:space="preserve">   </w:t>
      </w:r>
      <w:r>
        <w:rPr>
          <w:spacing w:val="-10"/>
          <w:sz w:val="24"/>
          <w:szCs w:val="24"/>
        </w:rPr>
        <w:t xml:space="preserve">»</w:t>
      </w:r>
      <w:r>
        <w:rPr>
          <w:sz w:val="24"/>
          <w:szCs w:val="24"/>
          <w:u w:val="single"/>
        </w:rPr>
        <w:tab/>
      </w:r>
      <w:r>
        <w:rPr>
          <w:spacing w:val="80"/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г. 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 xml:space="preserve"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</w:r>
    </w:p>
    <w:p>
      <w:pPr>
        <w:jc w:val="center"/>
        <w:rPr>
          <w:spacing w:val="-2"/>
          <w:sz w:val="20"/>
        </w:rPr>
      </w:pPr>
      <w:r>
        <w:rPr>
          <w:sz w:val="20"/>
        </w:rPr>
        <w:t xml:space="preserve">                                подпись</w:t>
      </w:r>
      <w:r>
        <w:rPr>
          <w:spacing w:val="-10"/>
          <w:sz w:val="20"/>
        </w:rPr>
        <w:t xml:space="preserve">                              </w:t>
      </w:r>
      <w:r>
        <w:rPr>
          <w:sz w:val="20"/>
        </w:rPr>
        <w:t xml:space="preserve">расшифровка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(И.О.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Фамилия)</w:t>
      </w:r>
      <w:r>
        <w:rPr>
          <w:spacing w:val="-2"/>
          <w:sz w:val="20"/>
        </w:rPr>
      </w:r>
    </w:p>
    <w:p>
      <w:pPr>
        <w:spacing w:before="10"/>
        <w:shd w:val="clear" w:color="auto" w:fill="ffffff"/>
        <w:tabs>
          <w:tab w:val="left" w:pos="9639" w:leader="none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ind w:left="0" w:right="0" w:firstLine="5102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  <w:t xml:space="preserve">Приложение 2</w:t>
      </w:r>
      <w:r>
        <w:rPr>
          <w:color w:val="000000"/>
          <w:spacing w:val="1"/>
          <w:sz w:val="24"/>
        </w:rPr>
      </w:r>
    </w:p>
    <w:p>
      <w:pPr>
        <w:ind w:left="0" w:right="0" w:firstLine="5102"/>
        <w:spacing w:before="10"/>
        <w:shd w:val="clear" w:color="auto" w:fill="ffffff"/>
        <w:tabs>
          <w:tab w:val="left" w:pos="9639" w:leader="none"/>
        </w:tabs>
        <w:rPr>
          <w:bCs/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к </w:t>
      </w:r>
      <w:r>
        <w:rPr>
          <w:bCs/>
          <w:color w:val="000000"/>
          <w:spacing w:val="1"/>
          <w:sz w:val="24"/>
          <w:szCs w:val="24"/>
        </w:rPr>
        <w:t xml:space="preserve">Положению об увековечении памяти </w:t>
      </w:r>
      <w:r>
        <w:rPr>
          <w:bCs/>
          <w:color w:val="000000"/>
          <w:spacing w:val="1"/>
          <w:sz w:val="24"/>
          <w:szCs w:val="24"/>
        </w:rPr>
      </w:r>
    </w:p>
    <w:p>
      <w:pPr>
        <w:ind w:left="0" w:right="0" w:firstLine="5102"/>
        <w:spacing w:before="10"/>
        <w:shd w:val="clear" w:color="auto" w:fill="ffffff"/>
        <w:tabs>
          <w:tab w:val="left" w:pos="9639" w:leader="none"/>
        </w:tabs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погибших при защите Отечества, </w:t>
      </w:r>
      <w:r>
        <w:rPr>
          <w:bCs/>
          <w:color w:val="000000"/>
          <w:spacing w:val="1"/>
          <w:sz w:val="24"/>
          <w:szCs w:val="24"/>
        </w:rPr>
      </w:r>
    </w:p>
    <w:p>
      <w:pPr>
        <w:ind w:left="0" w:right="0" w:firstLine="5102"/>
        <w:spacing w:before="10"/>
        <w:shd w:val="clear" w:color="auto" w:fill="ffffff"/>
        <w:tabs>
          <w:tab w:val="left" w:pos="9639" w:leader="none"/>
        </w:tabs>
        <w:rPr>
          <w:bCs/>
          <w:spacing w:val="-2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в том числе </w:t>
      </w:r>
      <w:r>
        <w:rPr>
          <w:bCs/>
          <w:spacing w:val="-2"/>
          <w:sz w:val="24"/>
          <w:szCs w:val="24"/>
        </w:rPr>
        <w:t xml:space="preserve">погибших (умерших) </w:t>
      </w:r>
      <w:r>
        <w:rPr>
          <w:bCs/>
          <w:spacing w:val="-2"/>
          <w:sz w:val="24"/>
          <w:szCs w:val="24"/>
        </w:rPr>
      </w:r>
    </w:p>
    <w:p>
      <w:pPr>
        <w:ind w:left="0" w:right="0" w:firstLine="5102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bCs/>
          <w:spacing w:val="-2"/>
          <w:sz w:val="24"/>
          <w:szCs w:val="24"/>
        </w:rPr>
        <w:t xml:space="preserve">участников специальной военной операции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pacing w:val="1"/>
          <w:sz w:val="24"/>
        </w:rPr>
      </w:r>
    </w:p>
    <w:p>
      <w:pPr>
        <w:ind w:right="1035"/>
        <w:spacing w:before="73"/>
        <w:rPr>
          <w:bCs/>
        </w:rPr>
      </w:pPr>
      <w:r>
        <w:rPr>
          <w:bCs/>
        </w:rPr>
      </w:r>
      <w:r>
        <w:rPr>
          <w:bCs/>
        </w:rPr>
      </w:r>
    </w:p>
    <w:p>
      <w:pPr>
        <w:ind w:right="1035"/>
        <w:jc w:val="center"/>
        <w:spacing w:before="73"/>
        <w:rPr>
          <w:bCs/>
        </w:rPr>
      </w:pPr>
      <w:r>
        <w:rPr>
          <w:bCs/>
        </w:rPr>
        <w:t xml:space="preserve">Форма</w:t>
      </w:r>
      <w:r>
        <w:rPr>
          <w:bCs/>
          <w:spacing w:val="-8"/>
        </w:rPr>
        <w:t xml:space="preserve"> </w:t>
      </w:r>
      <w:r>
        <w:rPr>
          <w:bCs/>
        </w:rPr>
        <w:t xml:space="preserve">Ходатайства</w:t>
      </w:r>
      <w:r>
        <w:rPr>
          <w:bCs/>
          <w:spacing w:val="-8"/>
        </w:rPr>
        <w:t xml:space="preserve"> </w:t>
      </w:r>
      <w:r>
        <w:rPr>
          <w:bCs/>
        </w:rPr>
        <w:t xml:space="preserve">от</w:t>
      </w:r>
      <w:r>
        <w:rPr>
          <w:bCs/>
          <w:spacing w:val="-8"/>
        </w:rPr>
        <w:t xml:space="preserve"> </w:t>
      </w:r>
      <w:r>
        <w:rPr>
          <w:bCs/>
        </w:rPr>
        <w:t xml:space="preserve">юридического</w:t>
      </w:r>
      <w:r>
        <w:rPr>
          <w:bCs/>
          <w:spacing w:val="-7"/>
        </w:rPr>
        <w:t xml:space="preserve"> </w:t>
      </w:r>
      <w:r>
        <w:rPr>
          <w:bCs/>
        </w:rPr>
        <w:t xml:space="preserve">лица</w:t>
      </w:r>
      <w:r>
        <w:rPr>
          <w:bCs/>
        </w:rPr>
      </w:r>
    </w:p>
    <w:p>
      <w:pPr>
        <w:ind w:right="1035"/>
        <w:jc w:val="center"/>
        <w:spacing w:before="73"/>
        <w:rPr>
          <w:bCs/>
        </w:rPr>
      </w:pPr>
      <w:r>
        <w:rPr>
          <w:bCs/>
        </w:rPr>
      </w:r>
      <w:r>
        <w:rPr>
          <w:bCs/>
        </w:rPr>
      </w:r>
    </w:p>
    <w:p>
      <w:pPr>
        <w:ind w:left="5103" w:right="1035"/>
        <w:spacing w:before="7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комиссию по увековечению памяти погибших при защите Отечества</w:t>
      </w:r>
      <w:r>
        <w:rPr>
          <w:bCs/>
          <w:sz w:val="24"/>
          <w:szCs w:val="24"/>
        </w:rPr>
        <w:t xml:space="preserve">, в том числе погибших (умерших) участников специальной военной операции</w:t>
      </w:r>
      <w:r>
        <w:rPr>
          <w:bCs/>
          <w:sz w:val="24"/>
          <w:szCs w:val="24"/>
        </w:rPr>
      </w:r>
    </w:p>
    <w:p>
      <w:pPr>
        <w:ind w:left="5103"/>
        <w:spacing w:line="252" w:lineRule="exact"/>
        <w:tabs>
          <w:tab w:val="left" w:pos="813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ab/>
        <w:t xml:space="preserve">_______</w:t>
      </w:r>
      <w:r>
        <w:rPr>
          <w:sz w:val="22"/>
          <w:szCs w:val="22"/>
        </w:rPr>
      </w:r>
    </w:p>
    <w:p>
      <w:pPr>
        <w:ind w:left="5103"/>
        <w:spacing w:line="252" w:lineRule="exact"/>
        <w:rPr>
          <w:sz w:val="20"/>
        </w:rPr>
      </w:pPr>
      <w:r>
        <w:rPr>
          <w:spacing w:val="-5"/>
          <w:sz w:val="20"/>
        </w:rPr>
        <w:t xml:space="preserve">                                      ФИО</w:t>
      </w:r>
      <w:r>
        <w:rPr>
          <w:sz w:val="20"/>
        </w:rPr>
      </w:r>
    </w:p>
    <w:p>
      <w:pPr>
        <w:ind w:left="5103"/>
        <w:tabs>
          <w:tab w:val="left" w:pos="9041" w:leader="none"/>
        </w:tabs>
        <w:rPr>
          <w:u w:val="single"/>
        </w:rPr>
      </w:pPr>
      <w:r>
        <w:rPr>
          <w:sz w:val="22"/>
          <w:szCs w:val="22"/>
        </w:rPr>
        <w:t xml:space="preserve">представителя</w:t>
      </w:r>
      <w:r>
        <w:t xml:space="preserve"> </w:t>
      </w:r>
      <w:r>
        <w:rPr>
          <w:u w:val="single"/>
        </w:rPr>
        <w:tab/>
      </w:r>
      <w:r>
        <w:rPr>
          <w:u w:val="single"/>
        </w:rPr>
      </w:r>
    </w:p>
    <w:p>
      <w:pPr>
        <w:ind w:left="5103"/>
        <w:tabs>
          <w:tab w:val="left" w:pos="9041" w:leader="none"/>
        </w:tabs>
        <w:rPr>
          <w:u w:val="singl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201930</wp:posOffset>
                </wp:positionV>
                <wp:extent cx="3112135" cy="1270"/>
                <wp:effectExtent l="0" t="0" r="0" b="0"/>
                <wp:wrapTopAndBottom/>
                <wp:docPr id="11" name="_x0000_s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121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111550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311213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251656704;o:allowoverlap:true;o:allowincell:true;mso-position-horizontal-relative:page;margin-left:307.85pt;mso-position-horizontal:absolute;mso-position-vertical-relative:text;margin-top:15.90pt;mso-position-vertical:absolute;width:245.05pt;height:0.10pt;mso-wrap-distance-left:0.00pt;mso-wrap-distance-top:0.00pt;mso-wrap-distance-right:0.00pt;mso-wrap-distance-bottom:0.00pt;visibility:visible;" path="m0,0l99979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u w:val="single"/>
        </w:rPr>
      </w:r>
    </w:p>
    <w:p>
      <w:pPr>
        <w:ind w:left="5103"/>
        <w:jc w:val="center"/>
        <w:tabs>
          <w:tab w:val="left" w:pos="5103" w:leader="none"/>
        </w:tabs>
        <w:rPr>
          <w:sz w:val="20"/>
        </w:rPr>
      </w:pPr>
      <w:r>
        <w:rPr>
          <w:spacing w:val="-2"/>
          <w:sz w:val="20"/>
        </w:rPr>
        <w:t xml:space="preserve">(полное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 xml:space="preserve">наименование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 xml:space="preserve">организационно-правовой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 xml:space="preserve">формы)</w:t>
      </w:r>
      <w:r>
        <w:rPr>
          <w:sz w:val="20"/>
        </w:rPr>
      </w:r>
    </w:p>
    <w:p>
      <w:pPr>
        <w:pStyle w:val="874"/>
        <w:ind w:left="5103"/>
        <w:spacing w:line="322" w:lineRule="exact"/>
        <w:tabs>
          <w:tab w:val="left" w:pos="5103" w:leader="none"/>
          <w:tab w:val="left" w:pos="929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руководитель ИП/юр. лица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</w:r>
    </w:p>
    <w:p>
      <w:pPr>
        <w:pStyle w:val="874"/>
        <w:ind w:left="5103"/>
        <w:tabs>
          <w:tab w:val="left" w:pos="5103" w:leader="none"/>
          <w:tab w:val="left" w:pos="9171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юридический адрес: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</w:r>
    </w:p>
    <w:p>
      <w:pPr>
        <w:pStyle w:val="874"/>
        <w:ind w:left="5103"/>
        <w:tabs>
          <w:tab w:val="left" w:pos="5103" w:leader="none"/>
          <w:tab w:val="left" w:pos="9171" w:leader="none"/>
        </w:tabs>
        <w:rPr>
          <w:sz w:val="22"/>
          <w:szCs w:val="22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776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200660</wp:posOffset>
                </wp:positionV>
                <wp:extent cx="3024505" cy="1270"/>
                <wp:effectExtent l="0" t="0" r="0" b="0"/>
                <wp:wrapTopAndBottom/>
                <wp:docPr id="12" name="_x0000_s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2450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023925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302450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251659776;o:allowoverlap:true;o:allowincell:true;mso-position-horizontal-relative:page;margin-left:311.85pt;mso-position-horizontal:absolute;mso-position-vertical-relative:text;margin-top:15.80pt;mso-position-vertical:absolute;width:238.15pt;height:0.10pt;mso-wrap-distance-left:0.00pt;mso-wrap-distance-top:0.00pt;mso-wrap-distance-right:0.00pt;mso-wrap-distance-bottom:0.00pt;visibility:visible;" path="m0,0l99979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sz w:val="22"/>
          <w:szCs w:val="22"/>
        </w:rPr>
      </w:r>
    </w:p>
    <w:p>
      <w:pPr>
        <w:pStyle w:val="874"/>
        <w:ind w:left="5103"/>
        <w:tabs>
          <w:tab w:val="left" w:pos="5103" w:leader="none"/>
          <w:tab w:val="left" w:pos="924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адрес для корреспонденции: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</w:r>
    </w:p>
    <w:p>
      <w:pPr>
        <w:pStyle w:val="874"/>
        <w:ind w:left="5103"/>
        <w:tabs>
          <w:tab w:val="left" w:pos="5103" w:leader="none"/>
        </w:tabs>
        <w:rPr>
          <w:sz w:val="22"/>
          <w:szCs w:val="22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1824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201930</wp:posOffset>
                </wp:positionV>
                <wp:extent cx="2757805" cy="1270"/>
                <wp:effectExtent l="0" t="0" r="0" b="0"/>
                <wp:wrapTopAndBottom/>
                <wp:docPr id="13" name="_x0000_s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5780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757355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75780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251661824;o:allowoverlap:true;o:allowincell:true;mso-position-horizontal-relative:page;margin-left:311.85pt;mso-position-horizontal:absolute;mso-position-vertical-relative:text;margin-top:15.90pt;mso-position-vertical:absolute;width:217.15pt;height:0.10pt;mso-wrap-distance-left:0.00pt;mso-wrap-distance-top:0.00pt;mso-wrap-distance-right:0.00pt;mso-wrap-distance-bottom:0.00pt;visibility:visible;" path="m0,0l99981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sz w:val="22"/>
          <w:szCs w:val="22"/>
        </w:rPr>
      </w:r>
    </w:p>
    <w:p>
      <w:pPr>
        <w:pStyle w:val="874"/>
        <w:ind w:left="5103"/>
        <w:tabs>
          <w:tab w:val="left" w:pos="5103" w:leader="none"/>
          <w:tab w:val="left" w:pos="9421" w:leader="none"/>
        </w:tabs>
      </w:pPr>
      <w:r>
        <w:rPr>
          <w:sz w:val="22"/>
          <w:szCs w:val="22"/>
        </w:rPr>
        <w:t xml:space="preserve">контактные данные</w:t>
      </w:r>
      <w:r>
        <w:t xml:space="preserve">: </w:t>
      </w:r>
      <w:r>
        <w:rPr>
          <w:u w:val="single"/>
        </w:rPr>
        <w:tab/>
      </w:r>
      <w:r/>
    </w:p>
    <w:p>
      <w:pPr>
        <w:pStyle w:val="874"/>
        <w:ind w:left="5103"/>
        <w:tabs>
          <w:tab w:val="left" w:pos="5103" w:leader="none"/>
        </w:tabs>
        <w:rPr>
          <w:sz w:val="20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3872" behindDoc="1" locked="0" layoutInCell="1" allowOverlap="1">
                <wp:simplePos x="0" y="0"/>
                <wp:positionH relativeFrom="page">
                  <wp:posOffset>3998595</wp:posOffset>
                </wp:positionH>
                <wp:positionV relativeFrom="paragraph">
                  <wp:posOffset>200660</wp:posOffset>
                </wp:positionV>
                <wp:extent cx="3023235" cy="1270"/>
                <wp:effectExtent l="0" t="0" r="0" b="0"/>
                <wp:wrapTopAndBottom/>
                <wp:docPr id="14" name="_x0000_s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022677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302323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style="position:absolute;z-index:-251663872;o:allowoverlap:true;o:allowincell:true;mso-position-horizontal-relative:page;margin-left:314.85pt;mso-position-horizontal:absolute;mso-position-vertical-relative:text;margin-top:15.80pt;mso-position-vertical:absolute;width:238.05pt;height:0.10pt;mso-wrap-distance-left:0.00pt;mso-wrap-distance-top:0.00pt;mso-wrap-distance-right:0.00pt;mso-wrap-distance-bottom:0.00pt;visibility:visible;" path="m0,0l99981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ind w:left="5103"/>
        <w:tabs>
          <w:tab w:val="left" w:pos="5103" w:leader="none"/>
        </w:tabs>
        <w:rPr>
          <w:sz w:val="20"/>
        </w:rPr>
      </w:pPr>
      <w:r>
        <w:rPr>
          <w:sz w:val="20"/>
        </w:rPr>
        <w:t xml:space="preserve">(номер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телефона/факса,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e-mail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наличии)</w:t>
      </w:r>
      <w:r>
        <w:rPr>
          <w:sz w:val="20"/>
        </w:rPr>
      </w:r>
    </w:p>
    <w:p>
      <w:pPr>
        <w:pStyle w:val="874"/>
        <w:ind w:left="5103"/>
        <w:tabs>
          <w:tab w:val="left" w:pos="5103" w:leader="none"/>
          <w:tab w:val="left" w:pos="926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ОГРН/ИНН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</w:r>
    </w:p>
    <w:p>
      <w:pPr>
        <w:pStyle w:val="874"/>
        <w:ind w:left="0" w:right="138"/>
        <w:jc w:val="center"/>
        <w:tabs>
          <w:tab w:val="left" w:pos="5103" w:leader="none"/>
        </w:tabs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874"/>
        <w:ind w:left="0" w:right="138"/>
        <w:jc w:val="center"/>
      </w:pPr>
      <w:r>
        <w:rPr>
          <w:spacing w:val="-2"/>
        </w:rPr>
        <w:t xml:space="preserve">ХОДАТАЙСТВО</w:t>
      </w:r>
      <w:r/>
    </w:p>
    <w:p>
      <w:pPr>
        <w:pStyle w:val="874"/>
        <w:ind w:left="0"/>
      </w:pPr>
      <w:r/>
      <w:r/>
    </w:p>
    <w:p>
      <w:pPr>
        <w:pStyle w:val="874"/>
        <w:ind w:left="0" w:right="103"/>
        <w:jc w:val="center"/>
        <w:spacing w:before="1"/>
        <w:tabs>
          <w:tab w:val="left" w:pos="938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Просим увековечить память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</w:r>
    </w:p>
    <w:p>
      <w:pPr>
        <w:pStyle w:val="874"/>
        <w:ind w:left="0"/>
        <w:spacing w:before="61"/>
        <w:rPr>
          <w:sz w:val="20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2706833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765" cy="1270"/>
                <wp:effectExtent l="0" t="0" r="0" b="0"/>
                <wp:wrapTopAndBottom/>
                <wp:docPr id="15" name="_x0000_s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866512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86676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style="position:absolute;z-index:-252706833;o:allowoverlap:true;o:allowincell:true;mso-position-horizontal-relative:page;margin-left:85.10pt;mso-position-horizontal:absolute;mso-position-vertical-relative:text;margin-top:15.80pt;mso-position-vertical:absolute;width:461.95pt;height:0.10pt;mso-wrap-distance-left:0.00pt;mso-wrap-distance-top:0.00pt;mso-wrap-distance-right:0.00pt;mso-wrap-distance-bottom:0.00pt;visibility:visible;" path="m0,0l99995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ind w:right="143"/>
        <w:jc w:val="center"/>
        <w:rPr>
          <w:sz w:val="20"/>
        </w:rPr>
      </w:pPr>
      <w:r>
        <w:rPr>
          <w:sz w:val="20"/>
        </w:rPr>
        <w:t xml:space="preserve">(о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гражданине;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об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историческом,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важном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событии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–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нужное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написать)</w:t>
      </w:r>
      <w:r>
        <w:rPr>
          <w:sz w:val="20"/>
        </w:rPr>
      </w:r>
    </w:p>
    <w:p>
      <w:pPr>
        <w:pStyle w:val="874"/>
        <w:tabs>
          <w:tab w:val="left" w:pos="92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связи с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</w:r>
    </w:p>
    <w:p>
      <w:pPr>
        <w:ind w:left="2"/>
        <w:jc w:val="center"/>
        <w:rPr>
          <w:sz w:val="20"/>
        </w:rPr>
      </w:pPr>
      <w:r>
        <w:rPr>
          <w:sz w:val="20"/>
        </w:rPr>
        <w:t xml:space="preserve">(обоснование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особых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заслуг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перед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районом,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страной,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народом;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особого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значения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истории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района)</w:t>
      </w:r>
      <w:r>
        <w:rPr>
          <w:sz w:val="20"/>
        </w:rPr>
      </w:r>
    </w:p>
    <w:p>
      <w:pPr>
        <w:pStyle w:val="874"/>
        <w:rPr>
          <w:sz w:val="24"/>
          <w:szCs w:val="24"/>
        </w:rPr>
      </w:pPr>
      <w:r>
        <w:rPr>
          <w:sz w:val="24"/>
          <w:szCs w:val="24"/>
        </w:rPr>
        <w:t xml:space="preserve">Предлагаемая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увековечения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памяти:</w:t>
      </w:r>
      <w:r>
        <w:rPr>
          <w:sz w:val="24"/>
          <w:szCs w:val="24"/>
        </w:rPr>
      </w:r>
    </w:p>
    <w:p>
      <w:pPr>
        <w:pStyle w:val="874"/>
        <w:ind w:left="0"/>
        <w:spacing w:before="112"/>
        <w:rPr>
          <w:sz w:val="20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270683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233045</wp:posOffset>
                </wp:positionV>
                <wp:extent cx="5780405" cy="1270"/>
                <wp:effectExtent l="0" t="0" r="0" b="0"/>
                <wp:wrapTopAndBottom/>
                <wp:docPr id="16" name="_x0000_s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779923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78040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-252706834;o:allowoverlap:true;o:allowincell:true;mso-position-horizontal-relative:page;margin-left:85.10pt;mso-position-horizontal:absolute;mso-position-vertical-relative:text;margin-top:18.35pt;mso-position-vertical:absolute;width:455.15pt;height:0.10pt;mso-wrap-distance-left:0.00pt;mso-wrap-distance-top:0.00pt;mso-wrap-distance-right:0.00pt;mso-wrap-distance-bottom:0.00pt;visibility:visible;" path="m0,0l99991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pStyle w:val="874"/>
        <w:ind w:left="0"/>
        <w:jc w:val="both"/>
        <w:spacing w:before="81"/>
        <w:rPr>
          <w:sz w:val="24"/>
          <w:szCs w:val="24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2706835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212725</wp:posOffset>
                </wp:positionV>
                <wp:extent cx="5870575" cy="1270"/>
                <wp:effectExtent l="0" t="0" r="0" b="0"/>
                <wp:wrapTopAndBottom/>
                <wp:docPr id="17" name="_x0000_s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870472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87057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style="position:absolute;z-index:-252706835;o:allowoverlap:true;o:allowincell:true;mso-position-horizontal-relative:page;margin-left:85.10pt;mso-position-horizontal:absolute;mso-position-vertical-relative:text;margin-top:16.75pt;mso-position-vertical:absolute;width:462.25pt;height:0.10pt;mso-wrap-distance-left:0.00pt;mso-wrap-distance-top:0.00pt;mso-wrap-distance-right:0.00pt;mso-wrap-distance-bottom:0.00pt;visibility:visible;" path="m0,0l99998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 xml:space="preserve">присвоение имени муниципальному предприятию, образовательной организации, учреждению, организации и другому объекту; установка мемориальной доски на фасаде жилого дома, на фасаде или внутри здания предприятия, учреждения, организации, учебного заведения, и</w:t>
      </w:r>
      <w:r>
        <w:rPr>
          <w:sz w:val="24"/>
          <w:szCs w:val="24"/>
        </w:rPr>
        <w:t xml:space="preserve">ного объекта (указать нужное); установка обелисков, памятников и иных памятных знаков и форм на территории поселения; занесение фамилии погибшего при защите Отечества и других сведений о нем в книгу Памяти, на стелу и/или другой объект (указать какой); орг</w:t>
      </w:r>
      <w:r>
        <w:rPr>
          <w:sz w:val="24"/>
          <w:szCs w:val="24"/>
        </w:rPr>
        <w:t xml:space="preserve">анизация акций увековечения памяти: митинг, собрание, спортивные состязание, выставку, публикацию в средствах массовой информации (указать нужное).</w:t>
      </w:r>
      <w:r>
        <w:rPr>
          <w:sz w:val="24"/>
          <w:szCs w:val="24"/>
        </w:rPr>
      </w:r>
    </w:p>
    <w:p>
      <w:pPr>
        <w:pStyle w:val="874"/>
        <w:ind w:right="135"/>
        <w:jc w:val="both"/>
        <w:spacing w:before="74"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В целях документального подтверждения особых заслуг/особого значения в истории </w:t>
      </w:r>
      <w:r>
        <w:rPr>
          <w:sz w:val="24"/>
          <w:szCs w:val="24"/>
        </w:rPr>
        <w:t xml:space="preserve">поселения прилагаются копии следующих документов:</w:t>
      </w:r>
      <w:r>
        <w:rPr>
          <w:sz w:val="24"/>
          <w:szCs w:val="24"/>
        </w:rPr>
      </w:r>
    </w:p>
    <w:p>
      <w:pPr>
        <w:pStyle w:val="710"/>
        <w:ind w:left="281" w:firstLine="0"/>
        <w:spacing w:line="317" w:lineRule="exact"/>
        <w:tabs>
          <w:tab w:val="left" w:pos="281" w:leader="none"/>
          <w:tab w:val="left" w:pos="2448" w:leader="none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1.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</w:r>
    </w:p>
    <w:p>
      <w:pPr>
        <w:pStyle w:val="710"/>
        <w:ind w:left="281" w:firstLine="0"/>
        <w:spacing w:line="322" w:lineRule="exact"/>
        <w:tabs>
          <w:tab w:val="left" w:pos="281" w:leader="none"/>
          <w:tab w:val="left" w:pos="1822" w:leader="none"/>
        </w:tabs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2.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и </w:t>
      </w:r>
      <w:r>
        <w:rPr>
          <w:spacing w:val="-4"/>
          <w:sz w:val="24"/>
          <w:szCs w:val="24"/>
        </w:rPr>
        <w:t xml:space="preserve">т.д.</w:t>
      </w:r>
      <w:r>
        <w:rPr>
          <w:sz w:val="24"/>
          <w:szCs w:val="24"/>
        </w:rPr>
      </w:r>
    </w:p>
    <w:p>
      <w:pPr>
        <w:pStyle w:val="874"/>
        <w:spacing w:line="322" w:lineRule="exact"/>
        <w:tabs>
          <w:tab w:val="left" w:pos="902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Кроме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того,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прилагается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оригинал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протокола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собрания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</w:r>
    </w:p>
    <w:p>
      <w:pPr>
        <w:pStyle w:val="874"/>
        <w:rPr>
          <w:sz w:val="24"/>
          <w:szCs w:val="24"/>
        </w:rPr>
      </w:pPr>
      <w:r>
        <w:rPr>
          <w:sz w:val="24"/>
          <w:szCs w:val="24"/>
        </w:rPr>
        <w:t xml:space="preserve">лист.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экз.</w:t>
      </w:r>
      <w:r>
        <w:rPr>
          <w:sz w:val="24"/>
          <w:szCs w:val="24"/>
        </w:rPr>
      </w:r>
    </w:p>
    <w:p>
      <w:pPr>
        <w:pStyle w:val="874"/>
        <w:ind w:right="1366"/>
        <w:spacing w:line="242" w:lineRule="auto"/>
        <w:tabs>
          <w:tab w:val="left" w:pos="3614" w:leader="none"/>
          <w:tab w:val="left" w:pos="3794" w:leader="none"/>
          <w:tab w:val="left" w:pos="53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/оригинал доверенности на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лист.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экз.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(нужное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подчеркнуть). В целом Приложение на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листах, в </w:t>
      </w:r>
      <w:r>
        <w:rPr>
          <w:sz w:val="24"/>
          <w:szCs w:val="24"/>
          <w:u w:val="single"/>
        </w:rPr>
        <w:tab/>
      </w:r>
      <w:r>
        <w:rPr>
          <w:spacing w:val="-4"/>
          <w:sz w:val="24"/>
          <w:szCs w:val="24"/>
        </w:rPr>
        <w:t xml:space="preserve">экз.</w:t>
      </w:r>
      <w:r>
        <w:rPr>
          <w:sz w:val="24"/>
          <w:szCs w:val="24"/>
        </w:rPr>
      </w:r>
    </w:p>
    <w:p>
      <w:pPr>
        <w:pStyle w:val="874"/>
        <w:spacing w:line="317" w:lineRule="exact"/>
        <w:tabs>
          <w:tab w:val="left" w:pos="563" w:leader="none"/>
          <w:tab w:val="left" w:pos="2167" w:leader="none"/>
          <w:tab w:val="left" w:pos="2937" w:leader="none"/>
          <w:tab w:val="left" w:pos="5018" w:leader="none"/>
          <w:tab w:val="left" w:pos="7755" w:leader="none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«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 xml:space="preserve">»</w:t>
      </w:r>
      <w:r>
        <w:rPr>
          <w:sz w:val="24"/>
          <w:szCs w:val="24"/>
          <w:u w:val="single"/>
        </w:rPr>
        <w:tab/>
      </w:r>
      <w:r>
        <w:rPr>
          <w:spacing w:val="-5"/>
          <w:sz w:val="24"/>
          <w:szCs w:val="24"/>
        </w:rPr>
        <w:t xml:space="preserve"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г. 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 xml:space="preserve">/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 xml:space="preserve">)</w:t>
      </w:r>
      <w:r>
        <w:rPr>
          <w:sz w:val="24"/>
          <w:szCs w:val="24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ind w:left="10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</w:rPr>
      </w:pPr>
      <w:r>
        <w:rPr>
          <w:color w:val="000000"/>
          <w:spacing w:val="1"/>
          <w:sz w:val="24"/>
        </w:rPr>
      </w:r>
      <w:r>
        <w:rPr>
          <w:color w:val="000000"/>
          <w:spacing w:val="1"/>
          <w:sz w:val="24"/>
        </w:rPr>
      </w:r>
    </w:p>
    <w:p>
      <w:pPr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</w:r>
      <w:r>
        <w:rPr>
          <w:color w:val="000000"/>
          <w:spacing w:val="1"/>
          <w:sz w:val="24"/>
          <w:szCs w:val="24"/>
        </w:rPr>
      </w:r>
    </w:p>
    <w:p>
      <w:pPr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  <w:highlight w:val="none"/>
        </w:rPr>
      </w:r>
      <w:r>
        <w:rPr>
          <w:color w:val="000000"/>
          <w:spacing w:val="1"/>
          <w:sz w:val="24"/>
          <w:szCs w:val="24"/>
          <w:highlight w:val="none"/>
        </w:rPr>
      </w:r>
    </w:p>
    <w:p>
      <w:pPr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  <w:szCs w:val="24"/>
          <w:highlight w:val="none"/>
        </w:rPr>
      </w:pPr>
      <w:r>
        <w:rPr>
          <w:color w:val="000000"/>
          <w:spacing w:val="1"/>
          <w:sz w:val="24"/>
          <w:szCs w:val="24"/>
          <w:highlight w:val="none"/>
        </w:rPr>
      </w:r>
      <w:r>
        <w:rPr>
          <w:color w:val="000000"/>
          <w:spacing w:val="1"/>
          <w:sz w:val="24"/>
          <w:szCs w:val="24"/>
          <w:highlight w:val="none"/>
        </w:rPr>
      </w:r>
    </w:p>
    <w:p>
      <w:pPr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  <w:szCs w:val="24"/>
          <w:highlight w:val="none"/>
        </w:rPr>
      </w:pPr>
      <w:r>
        <w:rPr>
          <w:color w:val="000000"/>
          <w:spacing w:val="1"/>
          <w:sz w:val="24"/>
          <w:szCs w:val="24"/>
          <w:highlight w:val="none"/>
        </w:rPr>
      </w:r>
      <w:r>
        <w:rPr>
          <w:color w:val="000000"/>
          <w:spacing w:val="1"/>
          <w:sz w:val="24"/>
          <w:szCs w:val="24"/>
          <w:highlight w:val="none"/>
        </w:rPr>
      </w:r>
    </w:p>
    <w:p>
      <w:pPr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  <w:szCs w:val="24"/>
          <w:highlight w:val="none"/>
        </w:rPr>
      </w:pPr>
      <w:r>
        <w:rPr>
          <w:color w:val="000000"/>
          <w:spacing w:val="1"/>
          <w:sz w:val="24"/>
          <w:szCs w:val="24"/>
          <w:highlight w:val="none"/>
        </w:rPr>
      </w:r>
      <w:r>
        <w:rPr>
          <w:color w:val="000000"/>
          <w:spacing w:val="1"/>
          <w:sz w:val="24"/>
          <w:szCs w:val="24"/>
          <w:highlight w:val="none"/>
        </w:rPr>
      </w:r>
    </w:p>
    <w:p>
      <w:pPr>
        <w:ind w:left="0" w:right="0" w:firstLine="5102"/>
        <w:spacing w:before="10"/>
        <w:shd w:val="clear" w:color="auto" w:fill="ffffff"/>
        <w:tabs>
          <w:tab w:val="left" w:pos="9639" w:leader="none"/>
        </w:tabs>
        <w:rPr>
          <w:color w:val="000000"/>
          <w:spacing w:val="1"/>
          <w:sz w:val="24"/>
          <w:szCs w:val="24"/>
          <w:highlight w:val="none"/>
        </w:rPr>
      </w:pPr>
      <w:r>
        <w:rPr>
          <w:color w:val="000000"/>
          <w:spacing w:val="1"/>
          <w:sz w:val="24"/>
          <w:szCs w:val="24"/>
        </w:rPr>
        <w:t xml:space="preserve">Приложение 3</w:t>
      </w:r>
      <w:r>
        <w:rPr>
          <w:color w:val="000000"/>
          <w:spacing w:val="1"/>
          <w:sz w:val="24"/>
          <w:szCs w:val="24"/>
          <w:highlight w:val="none"/>
        </w:rPr>
      </w:r>
    </w:p>
    <w:p>
      <w:pPr>
        <w:ind w:left="0" w:right="0" w:firstLine="5102"/>
        <w:spacing w:before="10"/>
        <w:shd w:val="clear" w:color="auto" w:fill="ffffff"/>
        <w:tabs>
          <w:tab w:val="left" w:pos="9639" w:leader="none"/>
        </w:tabs>
        <w:rPr>
          <w:bCs/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к </w:t>
      </w:r>
      <w:r>
        <w:rPr>
          <w:bCs/>
          <w:color w:val="000000"/>
          <w:spacing w:val="1"/>
          <w:sz w:val="24"/>
          <w:szCs w:val="24"/>
        </w:rPr>
        <w:t xml:space="preserve">Положению об увековечении памяти </w:t>
      </w:r>
      <w:r>
        <w:rPr>
          <w:bCs/>
          <w:color w:val="000000"/>
          <w:spacing w:val="1"/>
          <w:sz w:val="24"/>
          <w:szCs w:val="24"/>
        </w:rPr>
      </w:r>
    </w:p>
    <w:p>
      <w:pPr>
        <w:ind w:left="0" w:right="0" w:firstLine="5102"/>
        <w:spacing w:before="10"/>
        <w:shd w:val="clear" w:color="auto" w:fill="ffffff"/>
        <w:tabs>
          <w:tab w:val="left" w:pos="9639" w:leader="none"/>
        </w:tabs>
        <w:rPr>
          <w:bCs/>
          <w:color w:val="000000"/>
          <w:spacing w:val="1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погибших при защите Отечества</w:t>
      </w:r>
      <w:r>
        <w:rPr>
          <w:bCs/>
          <w:color w:val="000000"/>
          <w:spacing w:val="1"/>
          <w:sz w:val="24"/>
          <w:szCs w:val="24"/>
        </w:rPr>
        <w:t xml:space="preserve">, в том </w:t>
      </w:r>
      <w:r>
        <w:rPr>
          <w:bCs/>
          <w:color w:val="000000"/>
          <w:spacing w:val="1"/>
          <w:sz w:val="24"/>
          <w:szCs w:val="24"/>
        </w:rPr>
      </w:r>
    </w:p>
    <w:p>
      <w:pPr>
        <w:ind w:left="0" w:right="0" w:firstLine="5102"/>
        <w:spacing w:before="10"/>
        <w:shd w:val="clear" w:color="auto" w:fill="ffffff"/>
        <w:tabs>
          <w:tab w:val="left" w:pos="9639" w:leader="none"/>
        </w:tabs>
        <w:rPr>
          <w:bCs/>
          <w:spacing w:val="-2"/>
          <w:sz w:val="24"/>
          <w:szCs w:val="24"/>
        </w:rPr>
      </w:pPr>
      <w:r>
        <w:rPr>
          <w:bCs/>
          <w:color w:val="000000"/>
          <w:spacing w:val="1"/>
          <w:sz w:val="24"/>
          <w:szCs w:val="24"/>
        </w:rPr>
        <w:t xml:space="preserve">числе</w:t>
      </w:r>
      <w:r>
        <w:rPr>
          <w:bCs/>
          <w:color w:val="000000"/>
          <w:spacing w:val="1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 xml:space="preserve">погибших (умерших) участников </w:t>
      </w:r>
      <w:r>
        <w:rPr>
          <w:bCs/>
          <w:spacing w:val="-2"/>
          <w:sz w:val="24"/>
          <w:szCs w:val="24"/>
        </w:rPr>
      </w:r>
    </w:p>
    <w:p>
      <w:pPr>
        <w:ind w:left="0" w:right="0" w:firstLine="5102"/>
        <w:spacing w:before="10"/>
        <w:shd w:val="clear" w:color="auto" w:fill="ffffff"/>
        <w:tabs>
          <w:tab w:val="left" w:pos="9639" w:leader="none"/>
        </w:tabs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специальной военной операции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</w:r>
    </w:p>
    <w:p>
      <w:pPr>
        <w:ind w:left="5664"/>
        <w:spacing w:before="10"/>
        <w:shd w:val="clear" w:color="auto" w:fill="ffffff"/>
        <w:tabs>
          <w:tab w:val="left" w:pos="9639" w:leader="none"/>
        </w:tabs>
        <w:rPr>
          <w:bCs/>
          <w:color w:val="000000"/>
          <w:spacing w:val="1"/>
          <w:sz w:val="24"/>
        </w:rPr>
      </w:pPr>
      <w:r>
        <w:rPr>
          <w:bCs/>
          <w:color w:val="000000"/>
          <w:spacing w:val="1"/>
          <w:sz w:val="24"/>
        </w:rPr>
      </w:r>
      <w:r>
        <w:rPr>
          <w:bCs/>
          <w:color w:val="000000"/>
          <w:spacing w:val="1"/>
          <w:sz w:val="24"/>
        </w:rPr>
      </w:r>
    </w:p>
    <w:p>
      <w:pPr>
        <w:pStyle w:val="874"/>
        <w:ind w:left="0" w:right="135"/>
        <w:jc w:val="center"/>
        <w:spacing w:line="322" w:lineRule="exact"/>
        <w:rPr>
          <w:bCs/>
          <w:spacing w:val="-2"/>
        </w:rPr>
      </w:pPr>
      <w:r>
        <w:rPr>
          <w:bCs/>
          <w:spacing w:val="-2"/>
        </w:rPr>
      </w:r>
      <w:r>
        <w:rPr>
          <w:bCs/>
          <w:spacing w:val="-2"/>
        </w:rPr>
      </w:r>
    </w:p>
    <w:p>
      <w:pPr>
        <w:pStyle w:val="874"/>
        <w:ind w:left="0" w:right="135"/>
        <w:jc w:val="center"/>
        <w:spacing w:line="322" w:lineRule="exact"/>
        <w:rPr>
          <w:bCs/>
        </w:rPr>
      </w:pPr>
      <w:r>
        <w:rPr>
          <w:bCs/>
          <w:spacing w:val="-2"/>
        </w:rPr>
        <w:t xml:space="preserve">СОГЛАСИЕ</w:t>
      </w:r>
      <w:r>
        <w:rPr>
          <w:bCs/>
        </w:rPr>
      </w:r>
    </w:p>
    <w:p>
      <w:pPr>
        <w:pStyle w:val="874"/>
        <w:ind w:left="0" w:right="139"/>
        <w:jc w:val="center"/>
        <w:rPr>
          <w:bCs/>
        </w:rPr>
      </w:pPr>
      <w:r>
        <w:rPr>
          <w:bCs/>
        </w:rPr>
        <w:t xml:space="preserve">на</w:t>
      </w:r>
      <w:r>
        <w:rPr>
          <w:bCs/>
          <w:spacing w:val="-6"/>
        </w:rPr>
        <w:t xml:space="preserve"> </w:t>
      </w:r>
      <w:r>
        <w:rPr>
          <w:bCs/>
        </w:rPr>
        <w:t xml:space="preserve">совершение</w:t>
      </w:r>
      <w:r>
        <w:rPr>
          <w:bCs/>
          <w:spacing w:val="-5"/>
        </w:rPr>
        <w:t xml:space="preserve"> </w:t>
      </w:r>
      <w:r>
        <w:rPr>
          <w:bCs/>
        </w:rPr>
        <w:t xml:space="preserve">действий</w:t>
      </w:r>
      <w:r>
        <w:rPr>
          <w:bCs/>
          <w:spacing w:val="-5"/>
        </w:rPr>
        <w:t xml:space="preserve"> </w:t>
      </w:r>
      <w:r>
        <w:rPr>
          <w:bCs/>
        </w:rPr>
        <w:t xml:space="preserve">по</w:t>
      </w:r>
      <w:r>
        <w:rPr>
          <w:bCs/>
          <w:spacing w:val="-8"/>
        </w:rPr>
        <w:t xml:space="preserve"> </w:t>
      </w:r>
      <w:r>
        <w:rPr>
          <w:bCs/>
        </w:rPr>
        <w:t xml:space="preserve">увековечению</w:t>
      </w:r>
      <w:r>
        <w:rPr>
          <w:bCs/>
          <w:spacing w:val="-6"/>
        </w:rPr>
        <w:t xml:space="preserve"> </w:t>
      </w:r>
      <w:r>
        <w:rPr>
          <w:bCs/>
          <w:spacing w:val="-2"/>
        </w:rPr>
        <w:t xml:space="preserve">памяти</w:t>
      </w:r>
      <w:r>
        <w:rPr>
          <w:bCs/>
        </w:rPr>
      </w:r>
    </w:p>
    <w:p>
      <w:pPr>
        <w:pStyle w:val="874"/>
        <w:ind w:left="0"/>
        <w:spacing w:before="61"/>
        <w:rPr>
          <w:sz w:val="20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2707859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691505" cy="1270"/>
                <wp:effectExtent l="0" t="0" r="0" b="0"/>
                <wp:wrapTopAndBottom/>
                <wp:docPr id="18" name="_x0000_s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5691185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569150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style="position:absolute;z-index:-252707859;o:allowoverlap:true;o:allowincell:true;mso-position-horizontal-relative:page;margin-left:85.10pt;mso-position-horizontal:absolute;mso-position-vertical-relative:text;margin-top:15.80pt;mso-position-vertical:absolute;width:448.15pt;height:0.10pt;mso-wrap-distance-left:0.00pt;mso-wrap-distance-top:0.00pt;mso-wrap-distance-right:0.00pt;mso-wrap-distance-bottom:0.00pt;visibility:visible;" path="m0,0l99993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ind w:right="144"/>
        <w:jc w:val="center"/>
        <w:rPr>
          <w:sz w:val="20"/>
        </w:rPr>
      </w:pPr>
      <w:r>
        <w:rPr>
          <w:sz w:val="20"/>
        </w:rPr>
        <w:t xml:space="preserve">(Ф.И.О.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погибшего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при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защите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Отечества)</w:t>
      </w:r>
      <w:r>
        <w:rPr>
          <w:sz w:val="20"/>
        </w:rPr>
      </w:r>
    </w:p>
    <w:p>
      <w:pPr>
        <w:pStyle w:val="874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4"/>
        <w:tabs>
          <w:tab w:val="left" w:pos="9154" w:leader="none"/>
        </w:tabs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 xml:space="preserve">,</w:t>
      </w:r>
      <w:r/>
    </w:p>
    <w:p>
      <w:pPr>
        <w:ind w:left="2" w:right="135"/>
        <w:jc w:val="center"/>
        <w:rPr>
          <w:sz w:val="20"/>
        </w:rPr>
      </w:pPr>
      <w:r>
        <w:rPr>
          <w:sz w:val="20"/>
        </w:rPr>
        <w:t xml:space="preserve"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законного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представителя,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наследника)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являюсь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(являясь)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(сыном,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дочерью,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супругом,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супругой, матерью, отцом)</w:t>
      </w:r>
      <w:r>
        <w:rPr>
          <w:sz w:val="20"/>
        </w:rPr>
      </w:r>
    </w:p>
    <w:p>
      <w:pPr>
        <w:ind w:left="2"/>
        <w:spacing w:line="320" w:lineRule="exact"/>
        <w:tabs>
          <w:tab w:val="left" w:pos="9241" w:leader="none"/>
        </w:tabs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,</w:t>
      </w:r>
      <w:r>
        <w:rPr>
          <w:sz w:val="28"/>
        </w:rPr>
      </w:r>
    </w:p>
    <w:p>
      <w:pPr>
        <w:ind w:left="2"/>
        <w:jc w:val="center"/>
        <w:rPr>
          <w:sz w:val="20"/>
        </w:rPr>
      </w:pPr>
      <w:r>
        <w:rPr>
          <w:sz w:val="20"/>
        </w:rPr>
        <w:t xml:space="preserve">(Ф.И.О.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погибшего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при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защите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Отечества)</w:t>
      </w:r>
      <w:r>
        <w:rPr>
          <w:sz w:val="20"/>
        </w:rPr>
      </w:r>
    </w:p>
    <w:p>
      <w:pPr>
        <w:pStyle w:val="874"/>
        <w:spacing w:before="1"/>
        <w:tabs>
          <w:tab w:val="left" w:pos="9091" w:leader="none"/>
        </w:tabs>
      </w:pPr>
      <w:r>
        <w:t xml:space="preserve">даю согласие на установку </w:t>
      </w:r>
      <w:r>
        <w:rPr>
          <w:u w:val="single"/>
        </w:rPr>
        <w:tab/>
      </w:r>
      <w:r/>
    </w:p>
    <w:p>
      <w:pPr>
        <w:pStyle w:val="874"/>
        <w:spacing w:before="2"/>
      </w:pPr>
      <w:r>
        <w:t xml:space="preserve">при</w:t>
      </w:r>
      <w:r>
        <w:rPr>
          <w:spacing w:val="-7"/>
        </w:rPr>
        <w:t xml:space="preserve"> </w:t>
      </w:r>
      <w:r>
        <w:t xml:space="preserve">условии</w:t>
      </w:r>
      <w:r>
        <w:rPr>
          <w:spacing w:val="-7"/>
        </w:rPr>
        <w:t xml:space="preserve"> </w:t>
      </w:r>
      <w:r>
        <w:t xml:space="preserve">согласования</w:t>
      </w:r>
      <w:r>
        <w:rPr>
          <w:spacing w:val="-7"/>
        </w:rPr>
        <w:t xml:space="preserve"> </w:t>
      </w:r>
      <w:r>
        <w:t xml:space="preserve">эскизного</w:t>
      </w:r>
      <w:r>
        <w:rPr>
          <w:spacing w:val="-6"/>
        </w:rPr>
        <w:t xml:space="preserve"> </w:t>
      </w:r>
      <w:r>
        <w:rPr>
          <w:spacing w:val="-2"/>
        </w:rPr>
        <w:t xml:space="preserve">проекта.</w:t>
      </w:r>
      <w:r/>
    </w:p>
    <w:p>
      <w:pPr>
        <w:pStyle w:val="874"/>
        <w:ind w:left="0"/>
        <w:spacing w:before="248"/>
      </w:pPr>
      <w:r/>
      <w:r/>
    </w:p>
    <w:p>
      <w:pPr>
        <w:pStyle w:val="874"/>
        <w:tabs>
          <w:tab w:val="left" w:pos="563" w:leader="none"/>
          <w:tab w:val="left" w:pos="2097" w:leader="none"/>
          <w:tab w:val="left" w:pos="2727" w:leader="none"/>
        </w:tabs>
      </w:pPr>
      <w:r>
        <w:rPr>
          <w:spacing w:val="-10"/>
        </w:rPr>
        <w:t xml:space="preserve"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 xml:space="preserve">20</w:t>
      </w:r>
      <w:r>
        <w:rPr>
          <w:u w:val="single"/>
        </w:rPr>
        <w:tab/>
      </w:r>
      <w:r>
        <w:rPr>
          <w:spacing w:val="-4"/>
        </w:rPr>
        <w:t xml:space="preserve">года</w:t>
      </w:r>
      <w:r/>
    </w:p>
    <w:p>
      <w:pPr>
        <w:pStyle w:val="874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4"/>
        <w:ind w:left="0"/>
        <w:spacing w:before="79"/>
        <w:rPr>
          <w:sz w:val="20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2708883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212090</wp:posOffset>
                </wp:positionV>
                <wp:extent cx="1422400" cy="1270"/>
                <wp:effectExtent l="0" t="0" r="0" b="0"/>
                <wp:wrapTopAndBottom/>
                <wp:docPr id="19" name="_x0000_s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1422006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1422400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-252708883;o:allowoverlap:true;o:allowincell:true;mso-position-horizontal-relative:page;margin-left:85.10pt;mso-position-horizontal:absolute;mso-position-vertical-relative:text;margin-top:16.70pt;mso-position-vertical:absolute;width:112.00pt;height:0.10pt;mso-wrap-distance-left:0.00pt;mso-wrap-distance-top:0.00pt;mso-wrap-distance-right:0.00pt;mso-wrap-distance-bottom:0.00pt;visibility:visible;" path="m0,0l99972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2709907" behindDoc="1" locked="0" layoutInCell="1" allowOverlap="1">
                <wp:simplePos x="0" y="0"/>
                <wp:positionH relativeFrom="page">
                  <wp:posOffset>3702685</wp:posOffset>
                </wp:positionH>
                <wp:positionV relativeFrom="paragraph">
                  <wp:posOffset>212090</wp:posOffset>
                </wp:positionV>
                <wp:extent cx="2046605" cy="1270"/>
                <wp:effectExtent l="0" t="0" r="0" b="0"/>
                <wp:wrapTopAndBottom/>
                <wp:docPr id="20" name="_x0000_s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46604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046084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2046605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style="position:absolute;z-index:-252709907;o:allowoverlap:true;o:allowincell:true;mso-position-horizontal-relative:page;margin-left:291.55pt;mso-position-horizontal:absolute;mso-position-vertical-relative:text;margin-top:16.70pt;mso-position-vertical:absolute;width:161.15pt;height:0.10pt;mso-wrap-distance-left:0.00pt;mso-wrap-distance-top:0.00pt;mso-wrap-distance-right:0.00pt;mso-wrap-distance-bottom:0.00pt;visibility:visible;" path="m0,0l99975,0e" coordsize="100000,100000" filled="f" strokecolor="#000000" strokeweight="0.58pt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  <w:t xml:space="preserve">(подпись)</w:t>
      </w:r>
      <w:r>
        <w:rPr>
          <w:sz w:val="20"/>
        </w:rPr>
        <w:tab/>
      </w:r>
      <w:r>
        <w:rPr>
          <w:spacing w:val="-2"/>
          <w:sz w:val="20"/>
        </w:rPr>
        <w:t xml:space="preserve">(ФИО)</w:t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jc w:val="center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</w:rPr>
        <w:t xml:space="preserve">Пояснительная записка</w:t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</w:rPr>
      </w:pPr>
      <w:r>
        <w:rPr>
          <w:sz w:val="28"/>
        </w:rPr>
        <w:t xml:space="preserve">к проекту постановления администрации сельского поселения Ульт-Ягун</w:t>
      </w:r>
      <w:r>
        <w:rPr>
          <w:sz w:val="28"/>
        </w:rPr>
      </w:r>
    </w:p>
    <w:p>
      <w:pPr>
        <w:pStyle w:val="874"/>
        <w:ind w:left="0"/>
        <w:jc w:val="center"/>
        <w:rPr>
          <w:bCs/>
          <w:spacing w:val="-2"/>
        </w:rPr>
      </w:pPr>
      <w:r>
        <w:t xml:space="preserve">«</w:t>
      </w:r>
      <w:r>
        <w:rPr>
          <w:rFonts w:eastAsia="SimSun"/>
          <w:lang w:eastAsia="zh-CN" w:bidi="hi-IN"/>
        </w:rPr>
        <w:t xml:space="preserve">Об утверждении Положения </w:t>
      </w:r>
      <w:r>
        <w:rPr>
          <w:bCs/>
        </w:rPr>
        <w:t xml:space="preserve">об</w:t>
      </w:r>
      <w:r>
        <w:rPr>
          <w:bCs/>
          <w:spacing w:val="-7"/>
        </w:rPr>
        <w:t xml:space="preserve"> </w:t>
      </w:r>
      <w:r>
        <w:rPr>
          <w:bCs/>
        </w:rPr>
        <w:t xml:space="preserve">увековечении</w:t>
      </w:r>
      <w:r>
        <w:rPr>
          <w:bCs/>
          <w:spacing w:val="-7"/>
        </w:rPr>
        <w:t xml:space="preserve"> </w:t>
      </w:r>
      <w:r>
        <w:rPr>
          <w:bCs/>
        </w:rPr>
        <w:t xml:space="preserve">памяти</w:t>
      </w:r>
      <w:r>
        <w:rPr>
          <w:bCs/>
          <w:spacing w:val="-1"/>
        </w:rPr>
        <w:t xml:space="preserve"> погибших при защите </w:t>
      </w:r>
      <w:r>
        <w:rPr>
          <w:bCs/>
          <w:spacing w:val="-2"/>
        </w:rPr>
        <w:t xml:space="preserve">Отечества</w:t>
      </w:r>
      <w:r>
        <w:rPr>
          <w:bCs/>
          <w:spacing w:val="-2"/>
        </w:rPr>
        <w:t xml:space="preserve">, в том числе погибших (умерших) участников специальной военной операции</w:t>
      </w:r>
      <w:r>
        <w:rPr>
          <w:bCs/>
          <w:spacing w:val="-7"/>
        </w:rPr>
        <w:t xml:space="preserve"> </w:t>
      </w:r>
      <w:r>
        <w:rPr>
          <w:rFonts w:eastAsia="SimSun"/>
          <w:lang w:eastAsia="zh-CN" w:bidi="hi-IN"/>
        </w:rPr>
        <w:t xml:space="preserve">и комиссии об увековечении памяти </w:t>
      </w:r>
      <w:r>
        <w:rPr>
          <w:bCs/>
          <w:spacing w:val="-1"/>
        </w:rPr>
        <w:t xml:space="preserve">погибших при защите </w:t>
      </w:r>
      <w:r>
        <w:rPr>
          <w:bCs/>
          <w:spacing w:val="-2"/>
        </w:rPr>
        <w:t xml:space="preserve">Отечества</w:t>
      </w:r>
      <w:r>
        <w:rPr>
          <w:bCs/>
          <w:spacing w:val="-2"/>
        </w:rPr>
        <w:t xml:space="preserve">, в том числе погибших (умерших) участников специальной военной операции</w:t>
      </w:r>
      <w:r>
        <w:rPr>
          <w:bCs/>
          <w:spacing w:val="-2"/>
        </w:rPr>
        <w:t xml:space="preserve">»</w:t>
      </w:r>
      <w:r>
        <w:rPr>
          <w:bCs/>
          <w:spacing w:val="-2"/>
        </w:rPr>
      </w:r>
    </w:p>
    <w:p>
      <w:pPr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</w:r>
      <w:r>
        <w:rPr>
          <w:rFonts w:eastAsia="SimSun"/>
          <w:sz w:val="28"/>
          <w:szCs w:val="28"/>
          <w:lang w:eastAsia="zh-CN" w:bidi="hi-IN"/>
        </w:rPr>
      </w:r>
    </w:p>
    <w:p>
      <w:pPr>
        <w:ind w:firstLine="708"/>
        <w:rPr>
          <w:bCs/>
          <w:sz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Федеральными 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ми от 06.10.2003 № 131-ФЗ «Об общих п</w:t>
      </w:r>
      <w:r>
        <w:rPr>
          <w:sz w:val="28"/>
          <w:szCs w:val="28"/>
        </w:rPr>
        <w:t xml:space="preserve">ринципах организации местного самоуправления в Российской Федерации», от 12.01.1996 № 8-ФЗ «О погребении и похоронном деле», Законом Российской Федерации от 14.01.1993 № 4292-1 «Об увековечении памяти погибших при защите Отечества», в соответствии с Единым</w:t>
      </w:r>
      <w:r>
        <w:rPr>
          <w:sz w:val="28"/>
          <w:szCs w:val="28"/>
        </w:rPr>
        <w:t xml:space="preserve">и рекомендациями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Д.В. Мантуровым от 30.08.2025 № МД-П4-32257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</w:rPr>
        <w:t xml:space="preserve"> в целях</w:t>
      </w:r>
      <w:r>
        <w:rPr>
          <w:sz w:val="28"/>
          <w:szCs w:val="28"/>
        </w:rPr>
        <w:t xml:space="preserve"> уважительного отношения к памяти погибших при защите Отечества или его интересов, </w:t>
      </w:r>
      <w:r>
        <w:rPr>
          <w:sz w:val="28"/>
        </w:rPr>
        <w:t xml:space="preserve">разработан данный проект постановления.</w:t>
      </w:r>
      <w:r>
        <w:rPr>
          <w:bCs/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  <w:t xml:space="preserve">Главный специалист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Е.К. Швецова </w:t>
      </w:r>
      <w:r>
        <w:rPr>
          <w:sz w:val="28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pacing w:val="-2"/>
          <w:sz w:val="20"/>
        </w:rPr>
      </w:pPr>
      <w:r>
        <w:rPr>
          <w:spacing w:val="-2"/>
          <w:sz w:val="20"/>
        </w:rPr>
      </w:r>
      <w:r>
        <w:rPr>
          <w:spacing w:val="-2"/>
          <w:sz w:val="20"/>
        </w:rPr>
      </w:r>
    </w:p>
    <w:p>
      <w:pPr>
        <w:ind w:left="854"/>
        <w:tabs>
          <w:tab w:val="left" w:pos="569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left="854"/>
        <w:tabs>
          <w:tab w:val="left" w:pos="5690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sectPr>
      <w:footnotePr/>
      <w:endnotePr/>
      <w:type w:val="nextPage"/>
      <w:pgSz w:w="11906" w:h="16838" w:orient="portrait"/>
      <w:pgMar w:top="850" w:right="850" w:bottom="850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inheri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2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2" w:hanging="281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01" w:hanging="281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23" w:hanging="281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45" w:hanging="281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67" w:hanging="281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89" w:hanging="281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11" w:hanging="281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32" w:hanging="281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2" w:hanging="825"/>
      </w:pPr>
      <w:rPr>
        <w:lang w:val="ru-RU" w:eastAsia="en-US" w:bidi="ar-SA"/>
      </w:rPr>
    </w:lvl>
    <w:lvl w:ilvl="1">
      <w:start w:val="12"/>
      <w:numFmt w:val="decimal"/>
      <w:isLgl w:val="false"/>
      <w:suff w:val="tab"/>
      <w:lvlText w:val="%1.%2."/>
      <w:lvlJc w:val="left"/>
      <w:pPr>
        <w:ind w:left="2" w:hanging="825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9" w:hanging="825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825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825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825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9" w:hanging="825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825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825"/>
      </w:pPr>
      <w:rPr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74" w:hanging="281"/>
        <w:jc w:val="right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" w:hanging="600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ind w:left="3826" w:hanging="281"/>
        <w:jc w:val="right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isLgl w:val="false"/>
      <w:suff w:val="tab"/>
      <w:lvlText w:val="%3.%4."/>
      <w:lvlJc w:val="left"/>
      <w:pPr>
        <w:ind w:left="2" w:hanging="559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164" w:hanging="559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86" w:hanging="559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09" w:hanging="559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1" w:hanging="559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53" w:hanging="559"/>
      </w:pPr>
      <w:rPr>
        <w:lang w:val="ru-RU" w:eastAsia="en-US" w:bidi="ar-SA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" w:hanging="475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49" w:hanging="475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9" w:hanging="475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475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475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475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9" w:hanging="475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475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475"/>
      </w:pPr>
      <w:rPr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2" w:hanging="281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01" w:hanging="281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23" w:hanging="281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45" w:hanging="281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67" w:hanging="281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89" w:hanging="281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11" w:hanging="281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32" w:hanging="281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" w:hanging="451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49" w:hanging="451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9" w:hanging="451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451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451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451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9" w:hanging="451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451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451"/>
      </w:pPr>
      <w:rPr>
        <w:lang w:val="ru-RU" w:eastAsia="en-US" w:bidi="ar-SA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2" w:hanging="876"/>
      </w:pPr>
      <w:rPr>
        <w:lang w:val="ru-RU" w:eastAsia="en-US" w:bidi="ar-SA"/>
      </w:rPr>
    </w:lvl>
    <w:lvl w:ilvl="1">
      <w:start w:val="11"/>
      <w:numFmt w:val="decimal"/>
      <w:isLgl w:val="false"/>
      <w:suff w:val="tab"/>
      <w:lvlText w:val="%1.%2"/>
      <w:lvlJc w:val="left"/>
      <w:pPr>
        <w:ind w:left="2" w:hanging="876"/>
      </w:pPr>
      <w:rPr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" w:hanging="876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49" w:hanging="876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99" w:hanging="876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49" w:hanging="876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9" w:hanging="876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48" w:hanging="876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98" w:hanging="876"/>
      </w:pPr>
      <w:rPr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 w:default="1">
    <w:name w:val="Normal"/>
    <w:qFormat/>
    <w:pPr>
      <w:jc w:val="both"/>
    </w:pPr>
    <w:rPr>
      <w:sz w:val="26"/>
    </w:rPr>
  </w:style>
  <w:style w:type="paragraph" w:styleId="674">
    <w:name w:val="Heading 1"/>
    <w:basedOn w:val="673"/>
    <w:next w:val="673"/>
    <w:link w:val="872"/>
    <w:qFormat/>
    <w:pPr>
      <w:jc w:val="center"/>
      <w:keepNext/>
      <w:outlineLvl w:val="0"/>
    </w:pPr>
    <w:rPr>
      <w:b/>
      <w:caps/>
      <w:sz w:val="28"/>
    </w:rPr>
  </w:style>
  <w:style w:type="paragraph" w:styleId="675">
    <w:name w:val="Heading 2"/>
    <w:basedOn w:val="673"/>
    <w:next w:val="673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873"/>
    <w:qFormat/>
    <w:pPr>
      <w:jc w:val="center"/>
      <w:keepNext/>
      <w:outlineLvl w:val="2"/>
    </w:pPr>
    <w:rPr>
      <w:b/>
      <w:caps/>
    </w:rPr>
  </w:style>
  <w:style w:type="paragraph" w:styleId="677">
    <w:name w:val="Heading 4"/>
    <w:basedOn w:val="673"/>
    <w:next w:val="673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Cs w:val="26"/>
    </w:rPr>
  </w:style>
  <w:style w:type="paragraph" w:styleId="678">
    <w:name w:val="Heading 5"/>
    <w:basedOn w:val="673"/>
    <w:next w:val="673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687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basedOn w:val="683"/>
    <w:uiPriority w:val="10"/>
    <w:rPr>
      <w:sz w:val="48"/>
      <w:szCs w:val="48"/>
    </w:rPr>
  </w:style>
  <w:style w:type="character" w:styleId="694" w:customStyle="1">
    <w:name w:val="Subtitle Char"/>
    <w:basedOn w:val="683"/>
    <w:uiPriority w:val="11"/>
    <w:rPr>
      <w:sz w:val="24"/>
      <w:szCs w:val="24"/>
    </w:rPr>
  </w:style>
  <w:style w:type="character" w:styleId="695" w:customStyle="1">
    <w:name w:val="Quote Char"/>
    <w:uiPriority w:val="29"/>
    <w:rPr>
      <w:i/>
    </w:rPr>
  </w:style>
  <w:style w:type="character" w:styleId="696" w:customStyle="1">
    <w:name w:val="Intense Quote Char"/>
    <w:uiPriority w:val="30"/>
    <w:rPr>
      <w:i/>
    </w:rPr>
  </w:style>
  <w:style w:type="character" w:styleId="697" w:customStyle="1">
    <w:name w:val="Header Char"/>
    <w:basedOn w:val="683"/>
    <w:uiPriority w:val="99"/>
  </w:style>
  <w:style w:type="character" w:styleId="698" w:customStyle="1">
    <w:name w:val="Caption Char"/>
    <w:basedOn w:val="683"/>
    <w:uiPriority w:val="35"/>
    <w:rPr>
      <w:b/>
      <w:bCs/>
      <w:color w:val="4f81bd" w:themeColor="accent1"/>
      <w:sz w:val="18"/>
      <w:szCs w:val="18"/>
    </w:rPr>
  </w:style>
  <w:style w:type="character" w:styleId="699" w:customStyle="1">
    <w:name w:val="Footnote Text Char"/>
    <w:uiPriority w:val="99"/>
    <w:rPr>
      <w:sz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link w:val="675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73"/>
    <w:uiPriority w:val="1"/>
    <w:qFormat/>
    <w:pPr>
      <w:ind w:left="2" w:firstLine="707"/>
      <w:widowControl w:val="off"/>
    </w:pPr>
    <w:rPr>
      <w:sz w:val="22"/>
      <w:szCs w:val="22"/>
      <w:lang w:eastAsia="en-US"/>
    </w:rPr>
  </w:style>
  <w:style w:type="paragraph" w:styleId="711">
    <w:name w:val="No Spacing"/>
    <w:uiPriority w:val="1"/>
    <w:qFormat/>
    <w:rPr>
      <w:lang w:eastAsia="zh-CN"/>
    </w:rPr>
  </w:style>
  <w:style w:type="paragraph" w:styleId="712">
    <w:name w:val="Title"/>
    <w:basedOn w:val="673"/>
    <w:next w:val="673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Заголовок Знак"/>
    <w:link w:val="712"/>
    <w:uiPriority w:val="10"/>
    <w:rPr>
      <w:sz w:val="48"/>
      <w:szCs w:val="48"/>
    </w:rPr>
  </w:style>
  <w:style w:type="paragraph" w:styleId="714">
    <w:name w:val="Subtitle"/>
    <w:basedOn w:val="673"/>
    <w:next w:val="673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 w:customStyle="1">
    <w:name w:val="Подзаголовок Знак"/>
    <w:link w:val="714"/>
    <w:uiPriority w:val="11"/>
    <w:rPr>
      <w:sz w:val="24"/>
      <w:szCs w:val="24"/>
    </w:rPr>
  </w:style>
  <w:style w:type="paragraph" w:styleId="716">
    <w:name w:val="Quote"/>
    <w:basedOn w:val="673"/>
    <w:next w:val="673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73"/>
    <w:next w:val="673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73"/>
    <w:link w:val="721"/>
    <w:pPr>
      <w:tabs>
        <w:tab w:val="center" w:pos="4536" w:leader="none"/>
        <w:tab w:val="right" w:pos="9072" w:leader="none"/>
      </w:tabs>
    </w:pPr>
    <w:rPr>
      <w:sz w:val="28"/>
    </w:rPr>
  </w:style>
  <w:style w:type="character" w:styleId="721" w:customStyle="1">
    <w:name w:val="Верхний колонтитул Знак"/>
    <w:link w:val="720"/>
    <w:uiPriority w:val="99"/>
  </w:style>
  <w:style w:type="paragraph" w:styleId="722">
    <w:name w:val="Footer"/>
    <w:basedOn w:val="673"/>
    <w:link w:val="871"/>
    <w:pPr>
      <w:tabs>
        <w:tab w:val="center" w:pos="4677" w:leader="none"/>
        <w:tab w:val="right" w:pos="9355" w:leader="none"/>
      </w:tabs>
    </w:pPr>
  </w:style>
  <w:style w:type="character" w:styleId="723" w:customStyle="1">
    <w:name w:val="Footer Char"/>
    <w:uiPriority w:val="99"/>
  </w:style>
  <w:style w:type="paragraph" w:styleId="724">
    <w:name w:val="Caption"/>
    <w:basedOn w:val="673"/>
    <w:next w:val="673"/>
    <w:link w:val="72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5" w:customStyle="1">
    <w:name w:val="Название объекта Знак"/>
    <w:link w:val="724"/>
    <w:uiPriority w:val="35"/>
    <w:rPr>
      <w:b/>
      <w:bCs/>
      <w:color w:val="4f81bd"/>
      <w:sz w:val="18"/>
      <w:szCs w:val="18"/>
    </w:rPr>
  </w:style>
  <w:style w:type="table" w:styleId="726">
    <w:name w:val="Table Grid"/>
    <w:basedOn w:val="684"/>
    <w:pPr>
      <w:jc w:val="both"/>
    </w:pPr>
    <w:tblPr/>
  </w:style>
  <w:style w:type="table" w:styleId="72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2">
    <w:name w:val="Hyperlink"/>
    <w:uiPriority w:val="99"/>
    <w:unhideWhenUsed/>
    <w:rPr>
      <w:color w:val="0000ff"/>
      <w:u w:val="single"/>
    </w:rPr>
  </w:style>
  <w:style w:type="paragraph" w:styleId="853">
    <w:name w:val="footnote text"/>
    <w:basedOn w:val="673"/>
    <w:link w:val="854"/>
    <w:uiPriority w:val="99"/>
    <w:semiHidden/>
    <w:unhideWhenUsed/>
    <w:pPr>
      <w:spacing w:after="40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673"/>
    <w:link w:val="857"/>
    <w:uiPriority w:val="99"/>
    <w:semiHidden/>
    <w:unhideWhenUsed/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673"/>
    <w:next w:val="673"/>
    <w:uiPriority w:val="39"/>
    <w:unhideWhenUsed/>
    <w:pPr>
      <w:spacing w:after="57"/>
    </w:pPr>
  </w:style>
  <w:style w:type="paragraph" w:styleId="860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61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62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63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64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65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66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67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  <w:rPr>
      <w:lang w:eastAsia="zh-CN"/>
    </w:rPr>
  </w:style>
  <w:style w:type="paragraph" w:styleId="869">
    <w:name w:val="table of figures"/>
    <w:basedOn w:val="673"/>
    <w:next w:val="673"/>
    <w:uiPriority w:val="99"/>
    <w:unhideWhenUsed/>
  </w:style>
  <w:style w:type="paragraph" w:styleId="870">
    <w:name w:val="Balloon Text"/>
    <w:basedOn w:val="673"/>
    <w:semiHidden/>
    <w:rPr>
      <w:rFonts w:ascii="Tahoma" w:hAnsi="Tahoma" w:cs="Tahoma"/>
      <w:sz w:val="16"/>
      <w:szCs w:val="16"/>
    </w:rPr>
  </w:style>
  <w:style w:type="character" w:styleId="871" w:customStyle="1">
    <w:name w:val="Нижний колонтитул Знак"/>
    <w:link w:val="722"/>
    <w:rPr>
      <w:sz w:val="26"/>
    </w:rPr>
  </w:style>
  <w:style w:type="character" w:styleId="872" w:customStyle="1">
    <w:name w:val="Заголовок 1 Знак"/>
    <w:link w:val="674"/>
    <w:rPr>
      <w:b/>
      <w:caps/>
      <w:sz w:val="28"/>
    </w:rPr>
  </w:style>
  <w:style w:type="character" w:styleId="873" w:customStyle="1">
    <w:name w:val="Заголовок 3 Знак"/>
    <w:link w:val="676"/>
    <w:rPr>
      <w:b/>
      <w:caps/>
      <w:sz w:val="26"/>
    </w:rPr>
  </w:style>
  <w:style w:type="paragraph" w:styleId="874">
    <w:name w:val="Body Text"/>
    <w:basedOn w:val="673"/>
    <w:link w:val="875"/>
    <w:uiPriority w:val="1"/>
    <w:qFormat/>
    <w:pPr>
      <w:ind w:left="2"/>
      <w:jc w:val="left"/>
      <w:widowControl w:val="off"/>
    </w:pPr>
    <w:rPr>
      <w:sz w:val="28"/>
      <w:szCs w:val="28"/>
      <w:lang w:eastAsia="en-US"/>
    </w:rPr>
  </w:style>
  <w:style w:type="character" w:styleId="875" w:customStyle="1">
    <w:name w:val="Основной текст Знак"/>
    <w:link w:val="874"/>
    <w:uiPriority w:val="1"/>
    <w:rPr>
      <w:sz w:val="28"/>
      <w:szCs w:val="28"/>
      <w:lang w:eastAsia="en-US"/>
    </w:rPr>
  </w:style>
  <w:style w:type="paragraph" w:styleId="876">
    <w:name w:val="Body Text 2"/>
    <w:basedOn w:val="673"/>
    <w:link w:val="877"/>
    <w:pPr>
      <w:spacing w:after="120" w:line="480" w:lineRule="auto"/>
    </w:pPr>
  </w:style>
  <w:style w:type="character" w:styleId="877" w:customStyle="1">
    <w:name w:val="Основной текст 2 Знак"/>
    <w:link w:val="876"/>
    <w:rPr>
      <w:sz w:val="26"/>
    </w:rPr>
  </w:style>
  <w:style w:type="character" w:styleId="878" w:customStyle="1">
    <w:name w:val="vkekvd"/>
    <w:basedOn w:val="68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***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User</cp:lastModifiedBy>
  <cp:revision>51</cp:revision>
  <dcterms:created xsi:type="dcterms:W3CDTF">2025-12-08T09:32:00Z</dcterms:created>
  <dcterms:modified xsi:type="dcterms:W3CDTF">2025-12-14T07:46:15Z</dcterms:modified>
  <cp:version>1048576</cp:version>
</cp:coreProperties>
</file>