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21"/>
        <w:tblW w:w="0" w:type="auto"/>
        <w:tblLook w:val="04A0" w:firstRow="1" w:lastRow="0" w:firstColumn="1" w:lastColumn="0" w:noHBand="0" w:noVBand="1"/>
      </w:tblPr>
      <w:tblGrid>
        <w:gridCol w:w="9639"/>
      </w:tblGrid>
      <w:tr w:rsidR="00CA40D9" w:rsidTr="007132C4">
        <w:trPr>
          <w:trHeight w:val="1246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40D9" w:rsidRDefault="00C844A2" w:rsidP="007132C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19125"/>
                  <wp:effectExtent l="0" t="0" r="9525" b="9525"/>
                  <wp:docPr id="1" name="Рисунок 1" descr="1 Герб цвет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Герб цвет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0D9" w:rsidTr="007132C4">
        <w:trPr>
          <w:trHeight w:val="573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40D9" w:rsidRPr="000869D2" w:rsidRDefault="00CA40D9" w:rsidP="007132C4"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9D2">
              <w:rPr>
                <w:rFonts w:ascii="Times New Roman" w:hAnsi="Times New Roman" w:cs="Times New Roman"/>
                <w:b/>
                <w:szCs w:val="28"/>
              </w:rPr>
              <w:t>СОВЕТ ДЕПУТАТОВ</w:t>
            </w:r>
          </w:p>
          <w:p w:rsidR="00CA40D9" w:rsidRPr="00CA40D9" w:rsidRDefault="00CA40D9" w:rsidP="0071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40D9">
              <w:rPr>
                <w:rFonts w:ascii="Times New Roman" w:hAnsi="Times New Roman"/>
                <w:b/>
                <w:bCs/>
                <w:sz w:val="28"/>
                <w:szCs w:val="28"/>
              </w:rPr>
              <w:t>СЕЛЬСКОГО ПОСЕЛЕНИЯ УЛЬТ-ЯГУН</w:t>
            </w:r>
          </w:p>
        </w:tc>
      </w:tr>
      <w:tr w:rsidR="00CA40D9" w:rsidTr="007132C4">
        <w:trPr>
          <w:trHeight w:val="761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40D9" w:rsidRPr="00C779BE" w:rsidRDefault="00CA40D9" w:rsidP="007132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9BE">
              <w:rPr>
                <w:rFonts w:ascii="Times New Roman" w:hAnsi="Times New Roman"/>
                <w:bCs/>
                <w:sz w:val="24"/>
                <w:szCs w:val="24"/>
              </w:rPr>
              <w:t>Сургутского муниципального района</w:t>
            </w:r>
          </w:p>
          <w:p w:rsidR="00CA40D9" w:rsidRPr="00CA40D9" w:rsidRDefault="00CA40D9" w:rsidP="007132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79BE">
              <w:rPr>
                <w:rFonts w:ascii="Times New Roman" w:hAnsi="Times New Roman"/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CA40D9" w:rsidTr="007132C4">
        <w:trPr>
          <w:trHeight w:val="234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40D9" w:rsidRPr="00C566D9" w:rsidRDefault="00CA40D9" w:rsidP="00C844A2">
            <w:pPr>
              <w:pStyle w:val="25"/>
              <w:spacing w:after="0" w:line="240" w:lineRule="auto"/>
              <w:jc w:val="center"/>
              <w:rPr>
                <w:b/>
                <w:sz w:val="32"/>
                <w:szCs w:val="32"/>
                <w:lang w:val="ru-RU"/>
              </w:rPr>
            </w:pPr>
            <w:r w:rsidRPr="00CA40D9">
              <w:rPr>
                <w:b/>
                <w:sz w:val="32"/>
                <w:szCs w:val="32"/>
              </w:rPr>
              <w:t>РЕШЕНИЕ</w:t>
            </w:r>
          </w:p>
        </w:tc>
      </w:tr>
      <w:tr w:rsidR="00CA40D9" w:rsidTr="007132C4">
        <w:trPr>
          <w:trHeight w:val="421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0D9" w:rsidRDefault="00CA40D9" w:rsidP="007132C4">
            <w:pPr>
              <w:rPr>
                <w:sz w:val="28"/>
                <w:szCs w:val="28"/>
              </w:rPr>
            </w:pPr>
          </w:p>
        </w:tc>
      </w:tr>
      <w:tr w:rsidR="00CA40D9" w:rsidTr="007132C4">
        <w:trPr>
          <w:trHeight w:val="565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2C4" w:rsidRDefault="00C844A2" w:rsidP="00C779BE">
            <w:pPr>
              <w:pStyle w:val="25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C566D9">
              <w:rPr>
                <w:sz w:val="28"/>
                <w:szCs w:val="28"/>
                <w:lang w:val="ru-RU"/>
              </w:rPr>
              <w:t xml:space="preserve"> марта</w:t>
            </w:r>
            <w:r w:rsidR="00CA40D9" w:rsidRPr="00CA40D9">
              <w:rPr>
                <w:sz w:val="28"/>
                <w:szCs w:val="28"/>
                <w:lang w:val="ru-RU"/>
              </w:rPr>
              <w:t xml:space="preserve"> 2026</w:t>
            </w:r>
            <w:r w:rsidR="00CA40D9" w:rsidRPr="00CA40D9">
              <w:rPr>
                <w:color w:val="000000"/>
                <w:sz w:val="28"/>
                <w:szCs w:val="28"/>
                <w:lang w:val="ru-RU"/>
              </w:rPr>
              <w:t xml:space="preserve"> года                                                            </w:t>
            </w:r>
            <w:r w:rsidR="007132C4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C566D9"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="00C566D9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150</w:t>
            </w:r>
            <w:r w:rsidR="00C566D9">
              <w:rPr>
                <w:sz w:val="28"/>
                <w:szCs w:val="28"/>
                <w:lang w:val="ru-RU"/>
              </w:rPr>
              <w:t xml:space="preserve"> </w:t>
            </w:r>
          </w:p>
          <w:p w:rsidR="00CA40D9" w:rsidRPr="007132C4" w:rsidRDefault="00CA40D9" w:rsidP="00C779BE">
            <w:pPr>
              <w:pStyle w:val="25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132C4">
              <w:rPr>
                <w:sz w:val="28"/>
                <w:szCs w:val="28"/>
                <w:lang w:val="ru-RU"/>
              </w:rPr>
              <w:t>п. Ульт-Ягун</w:t>
            </w:r>
          </w:p>
        </w:tc>
      </w:tr>
    </w:tbl>
    <w:p w:rsidR="00CA40D9" w:rsidRDefault="00CA40D9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C779BE" w:rsidRDefault="00C779BE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3221E9" w:rsidRDefault="00930068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изменения в решение</w:t>
      </w:r>
    </w:p>
    <w:p w:rsidR="003221E9" w:rsidRDefault="00930068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Совета депутатов сельского поселения </w:t>
      </w:r>
    </w:p>
    <w:p w:rsidR="003221E9" w:rsidRDefault="00930068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Ульт-Ягун от 04.05.2016 № 106</w:t>
      </w:r>
    </w:p>
    <w:p w:rsidR="003221E9" w:rsidRDefault="003221E9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3221E9" w:rsidRDefault="003221E9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779BE" w:rsidRDefault="00930068">
      <w:pPr>
        <w:widowControl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779BE">
        <w:rPr>
          <w:rFonts w:ascii="Times New Roman" w:hAnsi="Times New Roman"/>
          <w:sz w:val="28"/>
          <w:szCs w:val="28"/>
        </w:rPr>
        <w:t xml:space="preserve">целях приведения муниципальных правовых актов в соответствие </w:t>
      </w:r>
      <w:r>
        <w:rPr>
          <w:rFonts w:ascii="Times New Roman" w:hAnsi="Times New Roman"/>
          <w:sz w:val="28"/>
          <w:szCs w:val="28"/>
        </w:rPr>
        <w:t xml:space="preserve">с </w:t>
      </w:r>
      <w:hyperlink r:id="rId8" w:tooltip="kodeks://link/d?nd=901714433" w:history="1">
        <w:r>
          <w:rPr>
            <w:rFonts w:ascii="Times New Roman" w:hAnsi="Times New Roman"/>
            <w:sz w:val="28"/>
            <w:szCs w:val="28"/>
          </w:rPr>
          <w:t>Бюджетным кодексом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, уставом сельского поселения Ульт-Ягун, в целях регулирования бюджетного процесса в сельском поселении Ульт-Ягун, </w:t>
      </w:r>
    </w:p>
    <w:p w:rsidR="00C779BE" w:rsidRDefault="00C779BE">
      <w:pPr>
        <w:widowControl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3221E9" w:rsidRDefault="00930068" w:rsidP="00C779BE">
      <w:pPr>
        <w:widowControl w:val="0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Ульт-Ягун решил:</w:t>
      </w:r>
    </w:p>
    <w:p w:rsidR="00C779BE" w:rsidRDefault="00C779BE" w:rsidP="00C779BE">
      <w:pPr>
        <w:widowControl w:val="0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</w:rPr>
      </w:pPr>
    </w:p>
    <w:p w:rsidR="003221E9" w:rsidRDefault="0093006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решение Совета депутатов сельского поселения Ульт-Ягун от</w:t>
      </w:r>
    </w:p>
    <w:p w:rsidR="003221E9" w:rsidRDefault="009300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04.05.2016 № 106 «Об утверждении Положения о бюджетном процессе в мун</w:t>
      </w:r>
      <w:r w:rsidR="000C1B80">
        <w:rPr>
          <w:rFonts w:ascii="Times New Roman" w:hAnsi="Times New Roman"/>
          <w:sz w:val="28"/>
          <w:szCs w:val="28"/>
        </w:rPr>
        <w:t>иципальном образовании сельское поселение</w:t>
      </w:r>
      <w:r>
        <w:rPr>
          <w:rFonts w:ascii="Times New Roman" w:hAnsi="Times New Roman"/>
          <w:sz w:val="28"/>
          <w:szCs w:val="28"/>
        </w:rPr>
        <w:t xml:space="preserve"> Ульт-Ягун» (с изменениями от 28.07.2016 № 122; </w:t>
      </w:r>
      <w:hyperlink r:id="rId9" w:tooltip="kodeks://link/d?nd=442103495" w:history="1">
        <w:r>
          <w:rPr>
            <w:rStyle w:val="af2"/>
            <w:rFonts w:ascii="Times New Roman" w:eastAsia="Arial" w:hAnsi="Times New Roman"/>
            <w:color w:val="auto"/>
            <w:sz w:val="28"/>
            <w:szCs w:val="28"/>
            <w:u w:val="none"/>
          </w:rPr>
          <w:t>от 02.11.2017 № 169</w:t>
        </w:r>
      </w:hyperlink>
      <w:r>
        <w:rPr>
          <w:rFonts w:ascii="Times New Roman" w:hAnsi="Times New Roman"/>
          <w:sz w:val="28"/>
          <w:szCs w:val="28"/>
        </w:rPr>
        <w:t xml:space="preserve">; </w:t>
      </w:r>
      <w:hyperlink r:id="rId10" w:tooltip="kodeks://link/d?nd=411734617" w:history="1">
        <w:r>
          <w:rPr>
            <w:rStyle w:val="af2"/>
            <w:rFonts w:ascii="Times New Roman" w:eastAsia="Arial" w:hAnsi="Times New Roman"/>
            <w:color w:val="auto"/>
            <w:sz w:val="28"/>
            <w:szCs w:val="28"/>
            <w:u w:val="none"/>
          </w:rPr>
          <w:t>от 26.12.2017 № 180</w:t>
        </w:r>
      </w:hyperlink>
      <w:r>
        <w:rPr>
          <w:rFonts w:ascii="Times New Roman" w:hAnsi="Times New Roman"/>
          <w:sz w:val="28"/>
          <w:szCs w:val="28"/>
        </w:rPr>
        <w:t xml:space="preserve">; </w:t>
      </w:r>
      <w:hyperlink r:id="rId11" w:tooltip="kodeks://link/d?nd=411737970" w:history="1">
        <w:r>
          <w:rPr>
            <w:rStyle w:val="af2"/>
            <w:rFonts w:ascii="Times New Roman" w:eastAsia="Arial" w:hAnsi="Times New Roman"/>
            <w:color w:val="auto"/>
            <w:sz w:val="28"/>
            <w:szCs w:val="28"/>
            <w:u w:val="none"/>
          </w:rPr>
          <w:t>от 02.11.2018 № 9</w:t>
        </w:r>
      </w:hyperlink>
      <w:r>
        <w:rPr>
          <w:rFonts w:ascii="Times New Roman" w:hAnsi="Times New Roman"/>
          <w:sz w:val="28"/>
          <w:szCs w:val="28"/>
        </w:rPr>
        <w:t xml:space="preserve">; от 06.12.2019 № 58; </w:t>
      </w:r>
      <w:hyperlink r:id="rId12" w:tooltip="kodeks://link/d?nd=568237077" w:history="1">
        <w:r>
          <w:rPr>
            <w:rStyle w:val="af2"/>
            <w:rFonts w:ascii="Times New Roman" w:eastAsia="Arial" w:hAnsi="Times New Roman"/>
            <w:color w:val="auto"/>
            <w:sz w:val="28"/>
            <w:szCs w:val="28"/>
            <w:u w:val="none"/>
          </w:rPr>
          <w:t>от 20.05.2020 № 94</w:t>
        </w:r>
      </w:hyperlink>
      <w:r>
        <w:rPr>
          <w:rFonts w:ascii="Times New Roman" w:hAnsi="Times New Roman"/>
          <w:sz w:val="28"/>
          <w:szCs w:val="28"/>
        </w:rPr>
        <w:t xml:space="preserve">; </w:t>
      </w:r>
      <w:hyperlink r:id="rId13" w:tooltip="kodeks://link/d?nd=350262796" w:history="1">
        <w:r>
          <w:rPr>
            <w:rStyle w:val="af2"/>
            <w:rFonts w:ascii="Times New Roman" w:eastAsia="Arial" w:hAnsi="Times New Roman"/>
            <w:color w:val="auto"/>
            <w:sz w:val="28"/>
            <w:szCs w:val="28"/>
            <w:u w:val="none"/>
          </w:rPr>
          <w:t>от 28.02.2022 № 166</w:t>
        </w:r>
      </w:hyperlink>
      <w:r>
        <w:rPr>
          <w:rFonts w:ascii="Times New Roman" w:hAnsi="Times New Roman"/>
          <w:sz w:val="28"/>
          <w:szCs w:val="28"/>
        </w:rPr>
        <w:t>) следующее изменение:</w:t>
      </w:r>
    </w:p>
    <w:p w:rsidR="003221E9" w:rsidRDefault="00930068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пункте 3.13 раздела 3 слова «01 ноября» заменить словами «15 ноября». </w:t>
      </w:r>
    </w:p>
    <w:p w:rsidR="003221E9" w:rsidRDefault="00930068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решение и разместить на официальном сайте муниципального образования сельское поселение Ульт-Ягун. </w:t>
      </w:r>
    </w:p>
    <w:p w:rsidR="003221E9" w:rsidRDefault="00930068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после его обнародования.</w:t>
      </w:r>
    </w:p>
    <w:p w:rsidR="003221E9" w:rsidRDefault="00930068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постановления оставляю за собой. </w:t>
      </w:r>
    </w:p>
    <w:p w:rsidR="003221E9" w:rsidRDefault="003221E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21E9" w:rsidRDefault="003221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79BE" w:rsidRDefault="00C779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21E9" w:rsidRDefault="00930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Ульт-Ягун                                              М.В. Яковинов</w:t>
      </w:r>
    </w:p>
    <w:p w:rsidR="007132C4" w:rsidRDefault="007132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21E9" w:rsidRDefault="003221E9">
      <w:pPr>
        <w:spacing w:after="0" w:line="240" w:lineRule="auto"/>
        <w:outlineLvl w:val="2"/>
        <w:rPr>
          <w:rFonts w:ascii="Times New Roman" w:hAnsi="Times New Roman"/>
          <w:bCs/>
          <w:sz w:val="24"/>
          <w:szCs w:val="24"/>
        </w:rPr>
      </w:pPr>
    </w:p>
    <w:p w:rsidR="003221E9" w:rsidRDefault="003221E9" w:rsidP="00365FC6">
      <w:bookmarkStart w:id="0" w:name="_GoBack"/>
      <w:bookmarkEnd w:id="0"/>
    </w:p>
    <w:sectPr w:rsidR="003221E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83" w:rsidRDefault="00845983">
      <w:pPr>
        <w:spacing w:after="0" w:line="240" w:lineRule="auto"/>
      </w:pPr>
      <w:r>
        <w:separator/>
      </w:r>
    </w:p>
  </w:endnote>
  <w:endnote w:type="continuationSeparator" w:id="0">
    <w:p w:rsidR="00845983" w:rsidRDefault="0084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83" w:rsidRDefault="00845983">
      <w:pPr>
        <w:spacing w:after="0" w:line="240" w:lineRule="auto"/>
      </w:pPr>
      <w:r>
        <w:separator/>
      </w:r>
    </w:p>
  </w:footnote>
  <w:footnote w:type="continuationSeparator" w:id="0">
    <w:p w:rsidR="00845983" w:rsidRDefault="0084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7BAB"/>
    <w:multiLevelType w:val="hybridMultilevel"/>
    <w:tmpl w:val="6AD26BCA"/>
    <w:lvl w:ilvl="0" w:tplc="B140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22A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C2C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664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207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FE23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DC7B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6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9A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E2926"/>
    <w:multiLevelType w:val="hybridMultilevel"/>
    <w:tmpl w:val="840AD570"/>
    <w:lvl w:ilvl="0" w:tplc="A984A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50A4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D663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F242D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AEE02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7A01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B38E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382B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6D203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59501AD"/>
    <w:multiLevelType w:val="hybridMultilevel"/>
    <w:tmpl w:val="07EC5CA0"/>
    <w:lvl w:ilvl="0" w:tplc="D4764BFC">
      <w:start w:val="1"/>
      <w:numFmt w:val="decimal"/>
      <w:lvlText w:val="%1."/>
      <w:lvlJc w:val="left"/>
      <w:pPr>
        <w:ind w:left="1065" w:hanging="360"/>
      </w:pPr>
    </w:lvl>
    <w:lvl w:ilvl="1" w:tplc="509243BC">
      <w:start w:val="1"/>
      <w:numFmt w:val="lowerLetter"/>
      <w:lvlText w:val="%2."/>
      <w:lvlJc w:val="left"/>
      <w:pPr>
        <w:ind w:left="1785" w:hanging="360"/>
      </w:pPr>
    </w:lvl>
    <w:lvl w:ilvl="2" w:tplc="D402F006">
      <w:start w:val="1"/>
      <w:numFmt w:val="lowerRoman"/>
      <w:lvlText w:val="%3."/>
      <w:lvlJc w:val="right"/>
      <w:pPr>
        <w:ind w:left="2505" w:hanging="180"/>
      </w:pPr>
    </w:lvl>
    <w:lvl w:ilvl="3" w:tplc="C96CDEFE">
      <w:start w:val="1"/>
      <w:numFmt w:val="decimal"/>
      <w:lvlText w:val="%4."/>
      <w:lvlJc w:val="left"/>
      <w:pPr>
        <w:ind w:left="3225" w:hanging="360"/>
      </w:pPr>
    </w:lvl>
    <w:lvl w:ilvl="4" w:tplc="7BE0B596">
      <w:start w:val="1"/>
      <w:numFmt w:val="lowerLetter"/>
      <w:lvlText w:val="%5."/>
      <w:lvlJc w:val="left"/>
      <w:pPr>
        <w:ind w:left="3945" w:hanging="360"/>
      </w:pPr>
    </w:lvl>
    <w:lvl w:ilvl="5" w:tplc="AA1C8A44">
      <w:start w:val="1"/>
      <w:numFmt w:val="lowerRoman"/>
      <w:lvlText w:val="%6."/>
      <w:lvlJc w:val="right"/>
      <w:pPr>
        <w:ind w:left="4665" w:hanging="180"/>
      </w:pPr>
    </w:lvl>
    <w:lvl w:ilvl="6" w:tplc="C0AC2070">
      <w:start w:val="1"/>
      <w:numFmt w:val="decimal"/>
      <w:lvlText w:val="%7."/>
      <w:lvlJc w:val="left"/>
      <w:pPr>
        <w:ind w:left="5385" w:hanging="360"/>
      </w:pPr>
    </w:lvl>
    <w:lvl w:ilvl="7" w:tplc="D0946A84">
      <w:start w:val="1"/>
      <w:numFmt w:val="lowerLetter"/>
      <w:lvlText w:val="%8."/>
      <w:lvlJc w:val="left"/>
      <w:pPr>
        <w:ind w:left="6105" w:hanging="360"/>
      </w:pPr>
    </w:lvl>
    <w:lvl w:ilvl="8" w:tplc="BD783DB0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6525F2"/>
    <w:multiLevelType w:val="hybridMultilevel"/>
    <w:tmpl w:val="FC9A258C"/>
    <w:lvl w:ilvl="0" w:tplc="D71E3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EB2A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A52D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9B24F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6AC2B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2D816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83A96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2C29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8D2B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2A574F9"/>
    <w:multiLevelType w:val="hybridMultilevel"/>
    <w:tmpl w:val="9E20BD52"/>
    <w:lvl w:ilvl="0" w:tplc="A50E7EB6">
      <w:start w:val="1"/>
      <w:numFmt w:val="decimal"/>
      <w:lvlText w:val="%1)"/>
      <w:lvlJc w:val="left"/>
      <w:pPr>
        <w:ind w:left="1065" w:hanging="360"/>
      </w:pPr>
    </w:lvl>
    <w:lvl w:ilvl="1" w:tplc="6F4E961C">
      <w:start w:val="1"/>
      <w:numFmt w:val="lowerLetter"/>
      <w:lvlText w:val="%2."/>
      <w:lvlJc w:val="left"/>
      <w:pPr>
        <w:ind w:left="1785" w:hanging="360"/>
      </w:pPr>
    </w:lvl>
    <w:lvl w:ilvl="2" w:tplc="411E69FE">
      <w:start w:val="1"/>
      <w:numFmt w:val="lowerRoman"/>
      <w:lvlText w:val="%3."/>
      <w:lvlJc w:val="right"/>
      <w:pPr>
        <w:ind w:left="2505" w:hanging="180"/>
      </w:pPr>
    </w:lvl>
    <w:lvl w:ilvl="3" w:tplc="D0FCD9D8">
      <w:start w:val="1"/>
      <w:numFmt w:val="decimal"/>
      <w:lvlText w:val="%4."/>
      <w:lvlJc w:val="left"/>
      <w:pPr>
        <w:ind w:left="3225" w:hanging="360"/>
      </w:pPr>
    </w:lvl>
    <w:lvl w:ilvl="4" w:tplc="D41A62A0">
      <w:start w:val="1"/>
      <w:numFmt w:val="lowerLetter"/>
      <w:lvlText w:val="%5."/>
      <w:lvlJc w:val="left"/>
      <w:pPr>
        <w:ind w:left="3945" w:hanging="360"/>
      </w:pPr>
    </w:lvl>
    <w:lvl w:ilvl="5" w:tplc="1B562CCE">
      <w:start w:val="1"/>
      <w:numFmt w:val="lowerRoman"/>
      <w:lvlText w:val="%6."/>
      <w:lvlJc w:val="right"/>
      <w:pPr>
        <w:ind w:left="4665" w:hanging="180"/>
      </w:pPr>
    </w:lvl>
    <w:lvl w:ilvl="6" w:tplc="57163AD8">
      <w:start w:val="1"/>
      <w:numFmt w:val="decimal"/>
      <w:lvlText w:val="%7."/>
      <w:lvlJc w:val="left"/>
      <w:pPr>
        <w:ind w:left="5385" w:hanging="360"/>
      </w:pPr>
    </w:lvl>
    <w:lvl w:ilvl="7" w:tplc="FB76695A">
      <w:start w:val="1"/>
      <w:numFmt w:val="lowerLetter"/>
      <w:lvlText w:val="%8."/>
      <w:lvlJc w:val="left"/>
      <w:pPr>
        <w:ind w:left="6105" w:hanging="360"/>
      </w:pPr>
    </w:lvl>
    <w:lvl w:ilvl="8" w:tplc="09D0E6BA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D046620"/>
    <w:multiLevelType w:val="hybridMultilevel"/>
    <w:tmpl w:val="2D849C46"/>
    <w:lvl w:ilvl="0" w:tplc="ABFA3B22">
      <w:start w:val="1"/>
      <w:numFmt w:val="decimal"/>
      <w:lvlText w:val="%1)"/>
      <w:lvlJc w:val="left"/>
      <w:pPr>
        <w:ind w:left="1065" w:hanging="360"/>
      </w:pPr>
    </w:lvl>
    <w:lvl w:ilvl="1" w:tplc="D06423BE">
      <w:start w:val="1"/>
      <w:numFmt w:val="lowerLetter"/>
      <w:lvlText w:val="%2."/>
      <w:lvlJc w:val="left"/>
      <w:pPr>
        <w:ind w:left="1785" w:hanging="360"/>
      </w:pPr>
    </w:lvl>
    <w:lvl w:ilvl="2" w:tplc="81D2F444">
      <w:start w:val="1"/>
      <w:numFmt w:val="lowerRoman"/>
      <w:lvlText w:val="%3."/>
      <w:lvlJc w:val="right"/>
      <w:pPr>
        <w:ind w:left="2505" w:hanging="180"/>
      </w:pPr>
    </w:lvl>
    <w:lvl w:ilvl="3" w:tplc="5F34D6B2">
      <w:start w:val="1"/>
      <w:numFmt w:val="decimal"/>
      <w:lvlText w:val="%4."/>
      <w:lvlJc w:val="left"/>
      <w:pPr>
        <w:ind w:left="3225" w:hanging="360"/>
      </w:pPr>
    </w:lvl>
    <w:lvl w:ilvl="4" w:tplc="F3406A56">
      <w:start w:val="1"/>
      <w:numFmt w:val="lowerLetter"/>
      <w:lvlText w:val="%5."/>
      <w:lvlJc w:val="left"/>
      <w:pPr>
        <w:ind w:left="3945" w:hanging="360"/>
      </w:pPr>
    </w:lvl>
    <w:lvl w:ilvl="5" w:tplc="E7AC3B54">
      <w:start w:val="1"/>
      <w:numFmt w:val="lowerRoman"/>
      <w:lvlText w:val="%6."/>
      <w:lvlJc w:val="right"/>
      <w:pPr>
        <w:ind w:left="4665" w:hanging="180"/>
      </w:pPr>
    </w:lvl>
    <w:lvl w:ilvl="6" w:tplc="7584CB2A">
      <w:start w:val="1"/>
      <w:numFmt w:val="decimal"/>
      <w:lvlText w:val="%7."/>
      <w:lvlJc w:val="left"/>
      <w:pPr>
        <w:ind w:left="5385" w:hanging="360"/>
      </w:pPr>
    </w:lvl>
    <w:lvl w:ilvl="7" w:tplc="90DCE042">
      <w:start w:val="1"/>
      <w:numFmt w:val="lowerLetter"/>
      <w:lvlText w:val="%8."/>
      <w:lvlJc w:val="left"/>
      <w:pPr>
        <w:ind w:left="6105" w:hanging="360"/>
      </w:pPr>
    </w:lvl>
    <w:lvl w:ilvl="8" w:tplc="C694A664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C53A7F"/>
    <w:multiLevelType w:val="hybridMultilevel"/>
    <w:tmpl w:val="9C141E22"/>
    <w:lvl w:ilvl="0" w:tplc="87F8A052">
      <w:start w:val="1"/>
      <w:numFmt w:val="decimal"/>
      <w:lvlText w:val="%1)"/>
      <w:lvlJc w:val="left"/>
      <w:pPr>
        <w:ind w:left="1065" w:hanging="360"/>
      </w:pPr>
    </w:lvl>
    <w:lvl w:ilvl="1" w:tplc="E5245542">
      <w:start w:val="1"/>
      <w:numFmt w:val="lowerLetter"/>
      <w:lvlText w:val="%2."/>
      <w:lvlJc w:val="left"/>
      <w:pPr>
        <w:ind w:left="1785" w:hanging="360"/>
      </w:pPr>
    </w:lvl>
    <w:lvl w:ilvl="2" w:tplc="1C321DF8">
      <w:start w:val="1"/>
      <w:numFmt w:val="lowerRoman"/>
      <w:lvlText w:val="%3."/>
      <w:lvlJc w:val="right"/>
      <w:pPr>
        <w:ind w:left="2505" w:hanging="180"/>
      </w:pPr>
    </w:lvl>
    <w:lvl w:ilvl="3" w:tplc="0E12119C">
      <w:start w:val="1"/>
      <w:numFmt w:val="decimal"/>
      <w:lvlText w:val="%4."/>
      <w:lvlJc w:val="left"/>
      <w:pPr>
        <w:ind w:left="3225" w:hanging="360"/>
      </w:pPr>
    </w:lvl>
    <w:lvl w:ilvl="4" w:tplc="0F963BD2">
      <w:start w:val="1"/>
      <w:numFmt w:val="lowerLetter"/>
      <w:lvlText w:val="%5."/>
      <w:lvlJc w:val="left"/>
      <w:pPr>
        <w:ind w:left="3945" w:hanging="360"/>
      </w:pPr>
    </w:lvl>
    <w:lvl w:ilvl="5" w:tplc="3148052C">
      <w:start w:val="1"/>
      <w:numFmt w:val="lowerRoman"/>
      <w:lvlText w:val="%6."/>
      <w:lvlJc w:val="right"/>
      <w:pPr>
        <w:ind w:left="4665" w:hanging="180"/>
      </w:pPr>
    </w:lvl>
    <w:lvl w:ilvl="6" w:tplc="E990EB38">
      <w:start w:val="1"/>
      <w:numFmt w:val="decimal"/>
      <w:lvlText w:val="%7."/>
      <w:lvlJc w:val="left"/>
      <w:pPr>
        <w:ind w:left="5385" w:hanging="360"/>
      </w:pPr>
    </w:lvl>
    <w:lvl w:ilvl="7" w:tplc="79205EE6">
      <w:start w:val="1"/>
      <w:numFmt w:val="lowerLetter"/>
      <w:lvlText w:val="%8."/>
      <w:lvlJc w:val="left"/>
      <w:pPr>
        <w:ind w:left="6105" w:hanging="360"/>
      </w:pPr>
    </w:lvl>
    <w:lvl w:ilvl="8" w:tplc="398E514C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F901DDC"/>
    <w:multiLevelType w:val="hybridMultilevel"/>
    <w:tmpl w:val="851E521C"/>
    <w:lvl w:ilvl="0" w:tplc="76DA062A">
      <w:start w:val="1"/>
      <w:numFmt w:val="decimal"/>
      <w:lvlText w:val="%1)"/>
      <w:lvlJc w:val="left"/>
      <w:pPr>
        <w:ind w:left="1065" w:hanging="360"/>
      </w:pPr>
    </w:lvl>
    <w:lvl w:ilvl="1" w:tplc="CAB8B0B8">
      <w:start w:val="1"/>
      <w:numFmt w:val="lowerLetter"/>
      <w:lvlText w:val="%2."/>
      <w:lvlJc w:val="left"/>
      <w:pPr>
        <w:ind w:left="1785" w:hanging="360"/>
      </w:pPr>
    </w:lvl>
    <w:lvl w:ilvl="2" w:tplc="08F4E34A">
      <w:start w:val="1"/>
      <w:numFmt w:val="lowerRoman"/>
      <w:lvlText w:val="%3."/>
      <w:lvlJc w:val="right"/>
      <w:pPr>
        <w:ind w:left="2505" w:hanging="180"/>
      </w:pPr>
    </w:lvl>
    <w:lvl w:ilvl="3" w:tplc="4B36AB80">
      <w:start w:val="1"/>
      <w:numFmt w:val="decimal"/>
      <w:lvlText w:val="%4."/>
      <w:lvlJc w:val="left"/>
      <w:pPr>
        <w:ind w:left="3225" w:hanging="360"/>
      </w:pPr>
    </w:lvl>
    <w:lvl w:ilvl="4" w:tplc="038A39A0">
      <w:start w:val="1"/>
      <w:numFmt w:val="lowerLetter"/>
      <w:lvlText w:val="%5."/>
      <w:lvlJc w:val="left"/>
      <w:pPr>
        <w:ind w:left="3945" w:hanging="360"/>
      </w:pPr>
    </w:lvl>
    <w:lvl w:ilvl="5" w:tplc="069A9018">
      <w:start w:val="1"/>
      <w:numFmt w:val="lowerRoman"/>
      <w:lvlText w:val="%6."/>
      <w:lvlJc w:val="right"/>
      <w:pPr>
        <w:ind w:left="4665" w:hanging="180"/>
      </w:pPr>
    </w:lvl>
    <w:lvl w:ilvl="6" w:tplc="4BAEB780">
      <w:start w:val="1"/>
      <w:numFmt w:val="decimal"/>
      <w:lvlText w:val="%7."/>
      <w:lvlJc w:val="left"/>
      <w:pPr>
        <w:ind w:left="5385" w:hanging="360"/>
      </w:pPr>
    </w:lvl>
    <w:lvl w:ilvl="7" w:tplc="174E5C22">
      <w:start w:val="1"/>
      <w:numFmt w:val="lowerLetter"/>
      <w:lvlText w:val="%8."/>
      <w:lvlJc w:val="left"/>
      <w:pPr>
        <w:ind w:left="6105" w:hanging="360"/>
      </w:pPr>
    </w:lvl>
    <w:lvl w:ilvl="8" w:tplc="1D78DA1A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D9441B3"/>
    <w:multiLevelType w:val="hybridMultilevel"/>
    <w:tmpl w:val="7818D2EA"/>
    <w:lvl w:ilvl="0" w:tplc="DC343DB8">
      <w:start w:val="1"/>
      <w:numFmt w:val="decimal"/>
      <w:lvlText w:val="%1)"/>
      <w:lvlJc w:val="left"/>
      <w:pPr>
        <w:ind w:left="1065" w:hanging="360"/>
      </w:pPr>
    </w:lvl>
    <w:lvl w:ilvl="1" w:tplc="4A8AF8E6">
      <w:start w:val="1"/>
      <w:numFmt w:val="lowerLetter"/>
      <w:lvlText w:val="%2."/>
      <w:lvlJc w:val="left"/>
      <w:pPr>
        <w:ind w:left="1785" w:hanging="360"/>
      </w:pPr>
    </w:lvl>
    <w:lvl w:ilvl="2" w:tplc="5A306B62">
      <w:start w:val="1"/>
      <w:numFmt w:val="lowerRoman"/>
      <w:lvlText w:val="%3."/>
      <w:lvlJc w:val="right"/>
      <w:pPr>
        <w:ind w:left="2505" w:hanging="180"/>
      </w:pPr>
    </w:lvl>
    <w:lvl w:ilvl="3" w:tplc="1CDA3B8E">
      <w:start w:val="1"/>
      <w:numFmt w:val="decimal"/>
      <w:lvlText w:val="%4."/>
      <w:lvlJc w:val="left"/>
      <w:pPr>
        <w:ind w:left="3225" w:hanging="360"/>
      </w:pPr>
    </w:lvl>
    <w:lvl w:ilvl="4" w:tplc="03181EA0">
      <w:start w:val="1"/>
      <w:numFmt w:val="lowerLetter"/>
      <w:lvlText w:val="%5."/>
      <w:lvlJc w:val="left"/>
      <w:pPr>
        <w:ind w:left="3945" w:hanging="360"/>
      </w:pPr>
    </w:lvl>
    <w:lvl w:ilvl="5" w:tplc="6730255C">
      <w:start w:val="1"/>
      <w:numFmt w:val="lowerRoman"/>
      <w:lvlText w:val="%6."/>
      <w:lvlJc w:val="right"/>
      <w:pPr>
        <w:ind w:left="4665" w:hanging="180"/>
      </w:pPr>
    </w:lvl>
    <w:lvl w:ilvl="6" w:tplc="B7E2CC16">
      <w:start w:val="1"/>
      <w:numFmt w:val="decimal"/>
      <w:lvlText w:val="%7."/>
      <w:lvlJc w:val="left"/>
      <w:pPr>
        <w:ind w:left="5385" w:hanging="360"/>
      </w:pPr>
    </w:lvl>
    <w:lvl w:ilvl="7" w:tplc="0C86E110">
      <w:start w:val="1"/>
      <w:numFmt w:val="lowerLetter"/>
      <w:lvlText w:val="%8."/>
      <w:lvlJc w:val="left"/>
      <w:pPr>
        <w:ind w:left="6105" w:hanging="360"/>
      </w:pPr>
    </w:lvl>
    <w:lvl w:ilvl="8" w:tplc="CAACC85A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D103F2"/>
    <w:multiLevelType w:val="hybridMultilevel"/>
    <w:tmpl w:val="090C96D8"/>
    <w:lvl w:ilvl="0" w:tplc="4F5E3B38">
      <w:start w:val="1"/>
      <w:numFmt w:val="decimal"/>
      <w:lvlText w:val="%1)"/>
      <w:lvlJc w:val="left"/>
      <w:pPr>
        <w:ind w:left="1065" w:hanging="360"/>
      </w:pPr>
    </w:lvl>
    <w:lvl w:ilvl="1" w:tplc="5B6499FC">
      <w:start w:val="1"/>
      <w:numFmt w:val="lowerLetter"/>
      <w:lvlText w:val="%2."/>
      <w:lvlJc w:val="left"/>
      <w:pPr>
        <w:ind w:left="1785" w:hanging="360"/>
      </w:pPr>
    </w:lvl>
    <w:lvl w:ilvl="2" w:tplc="D422DA10">
      <w:start w:val="1"/>
      <w:numFmt w:val="lowerRoman"/>
      <w:lvlText w:val="%3."/>
      <w:lvlJc w:val="right"/>
      <w:pPr>
        <w:ind w:left="2505" w:hanging="180"/>
      </w:pPr>
    </w:lvl>
    <w:lvl w:ilvl="3" w:tplc="4594AC0A">
      <w:start w:val="1"/>
      <w:numFmt w:val="decimal"/>
      <w:lvlText w:val="%4."/>
      <w:lvlJc w:val="left"/>
      <w:pPr>
        <w:ind w:left="3225" w:hanging="360"/>
      </w:pPr>
    </w:lvl>
    <w:lvl w:ilvl="4" w:tplc="826AA49C">
      <w:start w:val="1"/>
      <w:numFmt w:val="lowerLetter"/>
      <w:lvlText w:val="%5."/>
      <w:lvlJc w:val="left"/>
      <w:pPr>
        <w:ind w:left="3945" w:hanging="360"/>
      </w:pPr>
    </w:lvl>
    <w:lvl w:ilvl="5" w:tplc="8DB2829C">
      <w:start w:val="1"/>
      <w:numFmt w:val="lowerRoman"/>
      <w:lvlText w:val="%6."/>
      <w:lvlJc w:val="right"/>
      <w:pPr>
        <w:ind w:left="4665" w:hanging="180"/>
      </w:pPr>
    </w:lvl>
    <w:lvl w:ilvl="6" w:tplc="39FE4798">
      <w:start w:val="1"/>
      <w:numFmt w:val="decimal"/>
      <w:lvlText w:val="%7."/>
      <w:lvlJc w:val="left"/>
      <w:pPr>
        <w:ind w:left="5385" w:hanging="360"/>
      </w:pPr>
    </w:lvl>
    <w:lvl w:ilvl="7" w:tplc="F3EAF382">
      <w:start w:val="1"/>
      <w:numFmt w:val="lowerLetter"/>
      <w:lvlText w:val="%8."/>
      <w:lvlJc w:val="left"/>
      <w:pPr>
        <w:ind w:left="6105" w:hanging="360"/>
      </w:pPr>
    </w:lvl>
    <w:lvl w:ilvl="8" w:tplc="63F4F72E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E9"/>
    <w:rsid w:val="000869D2"/>
    <w:rsid w:val="000C1B80"/>
    <w:rsid w:val="001624DD"/>
    <w:rsid w:val="003221E9"/>
    <w:rsid w:val="00365FC6"/>
    <w:rsid w:val="003B1CB2"/>
    <w:rsid w:val="006E7962"/>
    <w:rsid w:val="007132C4"/>
    <w:rsid w:val="00845983"/>
    <w:rsid w:val="00930068"/>
    <w:rsid w:val="00C566D9"/>
    <w:rsid w:val="00C779BE"/>
    <w:rsid w:val="00C844A2"/>
    <w:rsid w:val="00CA40D9"/>
    <w:rsid w:val="00E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D41C5-3F37-461A-B66D-3B7BECF0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25">
    <w:name w:val="Body Text 2"/>
    <w:basedOn w:val="a"/>
    <w:link w:val="26"/>
    <w:unhideWhenUsed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Times New Roman" w:hAnsi="Times New Roman"/>
      <w:b/>
      <w:bCs/>
      <w:sz w:val="24"/>
      <w:szCs w:val="24"/>
    </w:rPr>
  </w:style>
  <w:style w:type="character" w:styleId="afd">
    <w:name w:val="FollowedHyperlink"/>
    <w:uiPriority w:val="99"/>
    <w:semiHidden/>
    <w:unhideWhenUsed/>
    <w:rPr>
      <w:color w:val="954F72"/>
      <w:u w:val="single"/>
    </w:rPr>
  </w:style>
  <w:style w:type="paragraph" w:customStyle="1" w:styleId="ConsPlusNormal">
    <w:name w:val="ConsPlusNormal"/>
    <w:qFormat/>
    <w:pPr>
      <w:widowControl w:val="0"/>
    </w:pPr>
    <w:rPr>
      <w:rFonts w:cs="Calibri"/>
      <w:color w:val="00000A"/>
      <w:sz w:val="22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" TargetMode="External"/><Relationship Id="rId13" Type="http://schemas.openxmlformats.org/officeDocument/2006/relationships/hyperlink" Target="kodeks://link/d?nd=3502627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kodeks://link/d?nd=5682370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41173797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kodeks://link/d?nd=411734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421034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Ульт-Ягун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2026-02-27T10:26:00Z</cp:lastPrinted>
  <dcterms:created xsi:type="dcterms:W3CDTF">2026-03-30T07:34:00Z</dcterms:created>
  <dcterms:modified xsi:type="dcterms:W3CDTF">2026-03-30T07:36:00Z</dcterms:modified>
  <cp:version>1048576</cp:version>
</cp:coreProperties>
</file>